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B" w:rsidRPr="009145C4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  <w:r w:rsidRPr="009145C4">
        <w:rPr>
          <w:rFonts w:ascii="Times New Roman" w:hAnsi="Times New Roman" w:cs="Times New Roman"/>
        </w:rPr>
        <w:t xml:space="preserve">    </w:t>
      </w:r>
      <w:r w:rsidRPr="009145C4">
        <w:rPr>
          <w:rFonts w:ascii="Times New Roman" w:hAnsi="Times New Roman" w:cs="Times New Roman"/>
          <w:b/>
        </w:rPr>
        <w:t>ПРОТОКОЛ №1</w:t>
      </w:r>
      <w:r w:rsidR="00B538F3" w:rsidRPr="009145C4">
        <w:rPr>
          <w:rFonts w:ascii="Times New Roman" w:hAnsi="Times New Roman" w:cs="Times New Roman"/>
          <w:b/>
        </w:rPr>
        <w:t>6</w:t>
      </w:r>
    </w:p>
    <w:p w:rsidR="00E9541B" w:rsidRPr="009145C4" w:rsidRDefault="00E9541B" w:rsidP="00E9541B">
      <w:pPr>
        <w:pStyle w:val="a3"/>
        <w:jc w:val="center"/>
        <w:rPr>
          <w:rFonts w:ascii="Times New Roman" w:hAnsi="Times New Roman" w:cs="Times New Roman"/>
          <w:b/>
        </w:rPr>
      </w:pPr>
    </w:p>
    <w:p w:rsidR="00B538F3" w:rsidRPr="009145C4" w:rsidRDefault="00B538F3" w:rsidP="00B538F3">
      <w:pPr>
        <w:pStyle w:val="a3"/>
        <w:jc w:val="center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>В соответствии с Кодексом Республики Казахстан от 7 июля 2020 года № 360-VI ЗРК «О здоровье народа и системе здравоохранения» (далее – Кодекс),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Правила),  провела тендер по закупу медицинских изделий.</w:t>
      </w:r>
    </w:p>
    <w:p w:rsidR="00B538F3" w:rsidRPr="009145C4" w:rsidRDefault="00B538F3" w:rsidP="00E9541B">
      <w:pPr>
        <w:pStyle w:val="a3"/>
        <w:rPr>
          <w:rFonts w:ascii="Times New Roman" w:hAnsi="Times New Roman" w:cs="Times New Roman"/>
        </w:rPr>
      </w:pPr>
    </w:p>
    <w:p w:rsidR="00E9541B" w:rsidRPr="009145C4" w:rsidRDefault="00E9541B" w:rsidP="00272DC2">
      <w:pPr>
        <w:pStyle w:val="a3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  </w:t>
      </w:r>
      <w:r w:rsidRPr="009145C4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</w:t>
      </w:r>
      <w:r w:rsidR="00B538F3" w:rsidRPr="009145C4">
        <w:rPr>
          <w:rFonts w:ascii="Times New Roman" w:hAnsi="Times New Roman" w:cs="Times New Roman"/>
        </w:rPr>
        <w:t xml:space="preserve">                       </w:t>
      </w:r>
      <w:r w:rsidR="00272DC2" w:rsidRPr="009145C4">
        <w:rPr>
          <w:rFonts w:ascii="Times New Roman" w:hAnsi="Times New Roman" w:cs="Times New Roman"/>
        </w:rPr>
        <w:t xml:space="preserve">         </w:t>
      </w:r>
      <w:r w:rsidR="009145C4">
        <w:rPr>
          <w:rFonts w:ascii="Times New Roman" w:hAnsi="Times New Roman" w:cs="Times New Roman"/>
        </w:rPr>
        <w:t xml:space="preserve">                               </w:t>
      </w:r>
      <w:r w:rsidR="00272DC2" w:rsidRPr="009145C4">
        <w:rPr>
          <w:rFonts w:ascii="Times New Roman" w:hAnsi="Times New Roman" w:cs="Times New Roman"/>
        </w:rPr>
        <w:t xml:space="preserve">14 </w:t>
      </w:r>
      <w:r w:rsidR="00B538F3" w:rsidRPr="009145C4">
        <w:rPr>
          <w:rFonts w:ascii="Times New Roman" w:hAnsi="Times New Roman" w:cs="Times New Roman"/>
        </w:rPr>
        <w:t>ноября</w:t>
      </w:r>
      <w:r w:rsidRPr="009145C4">
        <w:rPr>
          <w:rFonts w:ascii="Times New Roman" w:hAnsi="Times New Roman" w:cs="Times New Roman"/>
        </w:rPr>
        <w:t xml:space="preserve"> 2024 года.</w:t>
      </w:r>
    </w:p>
    <w:p w:rsidR="00E9541B" w:rsidRPr="009145C4" w:rsidRDefault="00E9541B" w:rsidP="00272DC2">
      <w:pPr>
        <w:pStyle w:val="a3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272DC2" w:rsidRPr="009145C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42586" w:rsidRPr="009145C4">
        <w:rPr>
          <w:rFonts w:ascii="Times New Roman" w:hAnsi="Times New Roman" w:cs="Times New Roman"/>
        </w:rPr>
        <w:t>11</w:t>
      </w:r>
      <w:r w:rsidRPr="009145C4">
        <w:rPr>
          <w:rFonts w:ascii="Times New Roman" w:hAnsi="Times New Roman" w:cs="Times New Roman"/>
        </w:rPr>
        <w:t xml:space="preserve"> часов </w:t>
      </w:r>
      <w:r w:rsidR="00680788" w:rsidRPr="009145C4">
        <w:rPr>
          <w:rFonts w:ascii="Times New Roman" w:hAnsi="Times New Roman" w:cs="Times New Roman"/>
          <w:lang w:val="kk-KZ"/>
        </w:rPr>
        <w:t>0</w:t>
      </w:r>
      <w:r w:rsidRPr="009145C4">
        <w:rPr>
          <w:rFonts w:ascii="Times New Roman" w:hAnsi="Times New Roman" w:cs="Times New Roman"/>
        </w:rPr>
        <w:t>0 минут</w:t>
      </w:r>
      <w:r w:rsidR="00272DC2" w:rsidRPr="009145C4">
        <w:rPr>
          <w:rFonts w:ascii="Times New Roman" w:hAnsi="Times New Roman" w:cs="Times New Roman"/>
        </w:rPr>
        <w:t>.</w:t>
      </w:r>
    </w:p>
    <w:p w:rsidR="00E9541B" w:rsidRPr="009145C4" w:rsidRDefault="00E9541B" w:rsidP="00E9541B">
      <w:pPr>
        <w:pStyle w:val="a3"/>
        <w:jc w:val="right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>Заказчик - Государственное коммунальное предприятие на праве хоз</w:t>
      </w:r>
      <w:bookmarkStart w:id="0" w:name="_GoBack"/>
      <w:bookmarkEnd w:id="0"/>
      <w:r w:rsidRPr="009145C4">
        <w:rPr>
          <w:rFonts w:ascii="Times New Roman" w:hAnsi="Times New Roman" w:cs="Times New Roman"/>
        </w:rPr>
        <w:t>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 город Талдыкорган, проспект Нурсултана Назарбаева, 57</w:t>
      </w:r>
    </w:p>
    <w:p w:rsidR="00E9541B" w:rsidRPr="009145C4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</w:t>
      </w:r>
      <w:r w:rsidR="00432A80" w:rsidRPr="009145C4">
        <w:rPr>
          <w:rFonts w:ascii="Times New Roman" w:hAnsi="Times New Roman" w:cs="Times New Roman"/>
        </w:rPr>
        <w:t>здравоохранения области Жетісу",</w:t>
      </w:r>
      <w:r w:rsidRPr="009145C4">
        <w:rPr>
          <w:rFonts w:ascii="Times New Roman" w:hAnsi="Times New Roman" w:cs="Times New Roman"/>
        </w:rPr>
        <w:t xml:space="preserve"> </w:t>
      </w:r>
      <w:r w:rsidR="00432A80" w:rsidRPr="009145C4">
        <w:rPr>
          <w:rFonts w:ascii="Times New Roman" w:hAnsi="Times New Roman" w:cs="Times New Roman"/>
        </w:rPr>
        <w:t>город Талдыкорган, проспект Нурсултана Назарбаева, 57</w:t>
      </w:r>
      <w:r w:rsidRPr="009145C4">
        <w:rPr>
          <w:rFonts w:ascii="Times New Roman" w:hAnsi="Times New Roman" w:cs="Times New Roman"/>
        </w:rPr>
        <w:t xml:space="preserve"> </w:t>
      </w:r>
      <w:r w:rsidR="00432A80" w:rsidRPr="009145C4">
        <w:rPr>
          <w:rFonts w:ascii="Times New Roman" w:hAnsi="Times New Roman" w:cs="Times New Roman"/>
        </w:rPr>
        <w:t>.</w:t>
      </w:r>
      <w:r w:rsidRPr="009145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9541B" w:rsidRPr="009145C4" w:rsidRDefault="00E9541B" w:rsidP="00E9541B">
      <w:pPr>
        <w:pStyle w:val="a3"/>
        <w:ind w:left="720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ind w:left="720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Организатором было подано объявление о проведении закупа </w:t>
      </w:r>
      <w:r w:rsidR="00B538F3" w:rsidRPr="009145C4">
        <w:rPr>
          <w:rFonts w:ascii="Times New Roman" w:hAnsi="Times New Roman" w:cs="Times New Roman"/>
        </w:rPr>
        <w:t xml:space="preserve">медицинского техники </w:t>
      </w:r>
      <w:r w:rsidRPr="009145C4">
        <w:rPr>
          <w:rFonts w:ascii="Times New Roman" w:hAnsi="Times New Roman" w:cs="Times New Roman"/>
        </w:rPr>
        <w:t xml:space="preserve"> способом тендера:</w:t>
      </w:r>
    </w:p>
    <w:p w:rsidR="00E9541B" w:rsidRPr="009145C4" w:rsidRDefault="00E9541B" w:rsidP="00E9541B">
      <w:pPr>
        <w:pStyle w:val="a3"/>
        <w:ind w:left="720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ind w:left="720"/>
        <w:rPr>
          <w:rFonts w:ascii="Times New Roman" w:hAnsi="Times New Roman" w:cs="Times New Roman"/>
          <w:b/>
        </w:rPr>
      </w:pPr>
      <w:r w:rsidRPr="009145C4">
        <w:rPr>
          <w:rFonts w:ascii="Times New Roman" w:hAnsi="Times New Roman" w:cs="Times New Roman"/>
        </w:rPr>
        <w:t xml:space="preserve">    </w:t>
      </w:r>
      <w:r w:rsidR="00432A80" w:rsidRPr="009145C4">
        <w:rPr>
          <w:rFonts w:ascii="Times New Roman" w:hAnsi="Times New Roman" w:cs="Times New Roman"/>
          <w:b/>
        </w:rPr>
        <w:t>Медицинская техника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E9541B" w:rsidRPr="009145C4" w:rsidTr="00D10BF4">
        <w:tc>
          <w:tcPr>
            <w:tcW w:w="992" w:type="dxa"/>
            <w:vAlign w:val="center"/>
          </w:tcPr>
          <w:p w:rsidR="00E9541B" w:rsidRPr="009145C4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E9541B" w:rsidRPr="009145C4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3828" w:type="dxa"/>
            <w:vAlign w:val="center"/>
          </w:tcPr>
          <w:p w:rsidR="00E9541B" w:rsidRPr="009145C4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E9541B" w:rsidRPr="009145C4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Ед.изм</w:t>
            </w:r>
          </w:p>
        </w:tc>
        <w:tc>
          <w:tcPr>
            <w:tcW w:w="1134" w:type="dxa"/>
            <w:vAlign w:val="center"/>
          </w:tcPr>
          <w:p w:rsidR="00E9541B" w:rsidRPr="009145C4" w:rsidRDefault="00E9541B" w:rsidP="00D10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E9541B" w:rsidRPr="009145C4" w:rsidRDefault="00E9541B" w:rsidP="00D10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843" w:type="dxa"/>
            <w:vAlign w:val="center"/>
          </w:tcPr>
          <w:p w:rsidR="00E9541B" w:rsidRPr="009145C4" w:rsidRDefault="00E9541B" w:rsidP="00D10BF4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</w:t>
            </w:r>
          </w:p>
        </w:tc>
      </w:tr>
      <w:tr w:rsidR="00B538F3" w:rsidRPr="009145C4" w:rsidTr="00D10BF4">
        <w:tc>
          <w:tcPr>
            <w:tcW w:w="992" w:type="dxa"/>
            <w:vAlign w:val="center"/>
          </w:tcPr>
          <w:p w:rsidR="00B538F3" w:rsidRPr="009145C4" w:rsidRDefault="00B538F3" w:rsidP="00D10B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B538F3" w:rsidRPr="009145C4" w:rsidRDefault="00B538F3" w:rsidP="00D10BF4">
            <w:pPr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Аппарат электромеханический для проведения непрямого массажа сердца  </w:t>
            </w:r>
          </w:p>
        </w:tc>
        <w:tc>
          <w:tcPr>
            <w:tcW w:w="3828" w:type="dxa"/>
            <w:vAlign w:val="center"/>
          </w:tcPr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Аппарат предназначен для сжатия грудной клетки при проведении сердечно-легочной реанимации в соответствии с действующими директивами ERC/AHA у взрослых и детей от 8 лет.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Возможность использования у пациентов с высотой грудной клетки в диапазоне – не хуже от 14 до 34 см;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Ограничения в отношении веса пациента и ширины грудной клетки - отсутствуют;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Возможность использования в </w:t>
            </w:r>
            <w:proofErr w:type="spellStart"/>
            <w:r w:rsidRPr="009145C4">
              <w:rPr>
                <w:rFonts w:ascii="Times New Roman" w:hAnsi="Times New Roman" w:cs="Times New Roman"/>
              </w:rPr>
              <w:t>кардиокатетерной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лаборатории благодаря </w:t>
            </w:r>
            <w:proofErr w:type="spellStart"/>
            <w:r w:rsidRPr="009145C4">
              <w:rPr>
                <w:rFonts w:ascii="Times New Roman" w:hAnsi="Times New Roman" w:cs="Times New Roman"/>
              </w:rPr>
              <w:t>ренгенопрозрачности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его деталей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lastRenderedPageBreak/>
              <w:t>- Функция сохранения данных об инцидентах на SD-карте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Функция </w:t>
            </w:r>
            <w:proofErr w:type="spellStart"/>
            <w:r w:rsidRPr="009145C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для возможности сопряжения с приёмно-передающими устройствами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Степень защиты от пыли и </w:t>
            </w:r>
            <w:proofErr w:type="gramStart"/>
            <w:r w:rsidRPr="009145C4">
              <w:rPr>
                <w:rFonts w:ascii="Times New Roman" w:hAnsi="Times New Roman" w:cs="Times New Roman"/>
              </w:rPr>
              <w:t>водяных брызг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– не менее IP54;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Возможность работы от 12-33</w:t>
            </w:r>
            <w:proofErr w:type="gramStart"/>
            <w:r w:rsidRPr="009145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постоянного тока – наличие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Возможность работы от 100-240</w:t>
            </w:r>
            <w:proofErr w:type="gramStart"/>
            <w:r w:rsidRPr="009145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переменного тока (напряжение электросети 50-60 Гц) –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Вес - не менее 9 кг (в сборе);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Рабочая температура в диапазоне – не хуже от – 20 до + 45 °C;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Частота компрессий в диапазоне – не хуже от 80 до 120 сжатий/мин (с индивидуально настраиваемым шагом 1 сжатие/мин);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Глубина компрессий в диапазоне – не хуже от 2 до 6 см (с индивидуально настраиваемым с шагом 0,1 см);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Выбор режимов терапии - 30:2 / 15:2 / непрерывный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Цветной светодиодный дисплей с подсветкой, с возможностью одновременного отображения оставшегося времени работы в минутах, режима работы, глубины компрессий, частоты компрессий, времени терапии, основного времени работы от аккумулятора в минутах – наличие; диагональ не менее 2,4 дюйма;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Центральные программные клавиши, обеспечивающие настройку и регулировку глубины и частоты компрессий во время проведения </w:t>
            </w:r>
            <w:r w:rsidRPr="009145C4">
              <w:rPr>
                <w:rFonts w:ascii="Times New Roman" w:hAnsi="Times New Roman" w:cs="Times New Roman"/>
              </w:rPr>
              <w:lastRenderedPageBreak/>
              <w:t>терапии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Аудиовизуальная система сигнализации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Функция, обеспечивающая автоматическую калибровку, регулировку и компенсацию глубины компрессий при западении грудной клетки, после каждой вентиляционной паузы или после не более чем 100 компрессий (при непрерывном режиме)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Аккумулятор со светодиодным дисплеем, показывающим уровень оставшегося заряда –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Время работы аккумулятора – не менее 90 минут; срок службы аккумулятора - не менее 300 циклов зарядки/разрядки;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Время зарядки аккумулятора через магнитную вилку (без терапии) до уровня в диапазоне не хуже, чем от 0 до 80% - не более 110 минут, до уровня в диапазоне не хуже, чем от 80 до 100% - не более 30 минут.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Кнопка запуска/остановки терапии с функцией световой сигнализации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Возможность регулировки времени вентиляционной паузы в диапазоне не хуже от 3 до 8 секунд - наличие;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5C4">
              <w:rPr>
                <w:rFonts w:ascii="Times New Roman" w:hAnsi="Times New Roman" w:cs="Times New Roman"/>
              </w:rPr>
              <w:t>- Возможность быстрой замены батареи на запасную во время вентиляционной паузы - наличие;</w:t>
            </w:r>
            <w:proofErr w:type="gramEnd"/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Рабочий шум прибора - не более 70 </w:t>
            </w:r>
            <w:proofErr w:type="spellStart"/>
            <w:r w:rsidRPr="009145C4">
              <w:rPr>
                <w:rFonts w:ascii="Times New Roman" w:hAnsi="Times New Roman" w:cs="Times New Roman"/>
              </w:rPr>
              <w:t>Дб</w:t>
            </w:r>
            <w:proofErr w:type="spellEnd"/>
            <w:r w:rsidRPr="009145C4">
              <w:rPr>
                <w:rFonts w:ascii="Times New Roman" w:hAnsi="Times New Roman" w:cs="Times New Roman"/>
              </w:rPr>
              <w:t>;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-Доступ к грудной клетке пациента со всех сторон во время проведения реанимации -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наличие.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lastRenderedPageBreak/>
              <w:t>Дополнительные комплектующие: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-Многоразовый компрессионный штамп для компрессии грудной клетки у взрослых с нормальной высотой грудной клетки  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Многоразовый компрессионный штамп для компрессии грудной клетки у взрослых и детей с низкой высотой грудной клетки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-Прочная и </w:t>
            </w:r>
            <w:proofErr w:type="spellStart"/>
            <w:r w:rsidRPr="009145C4">
              <w:rPr>
                <w:rFonts w:ascii="Times New Roman" w:hAnsi="Times New Roman" w:cs="Times New Roman"/>
              </w:rPr>
              <w:t>рентгенопрозрачная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терапевтическая панель для </w:t>
            </w:r>
            <w:proofErr w:type="spellStart"/>
            <w:r w:rsidRPr="009145C4">
              <w:rPr>
                <w:rFonts w:ascii="Times New Roman" w:hAnsi="Times New Roman" w:cs="Times New Roman"/>
              </w:rPr>
              <w:t>догоспитального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5C4">
              <w:rPr>
                <w:rFonts w:ascii="Times New Roman" w:hAnsi="Times New Roman" w:cs="Times New Roman"/>
              </w:rPr>
              <w:t>внутригоспитального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использования. Панель служит в качестве гнезда для рукоятки. Для транспортировки пациента доска может быть закреплена на спинальных щитах с помощью быстрозажимных фиксирующих ремней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Высокопроизводительная батарея, для аппарата с дисплеем состояния заряда. Быстрая и легкая замена батареи также во время миссии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Встроенный кабель питания 12</w:t>
            </w:r>
            <w:proofErr w:type="gramStart"/>
            <w:r w:rsidRPr="009145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для подачи питания на через розетку 12 В </w:t>
            </w:r>
            <w:proofErr w:type="spellStart"/>
            <w:r w:rsidRPr="009145C4">
              <w:rPr>
                <w:rFonts w:ascii="Times New Roman" w:hAnsi="Times New Roman" w:cs="Times New Roman"/>
              </w:rPr>
              <w:t>RoPD</w:t>
            </w:r>
            <w:proofErr w:type="spellEnd"/>
            <w:r w:rsidRPr="009145C4">
              <w:rPr>
                <w:rFonts w:ascii="Times New Roman" w:hAnsi="Times New Roman" w:cs="Times New Roman"/>
              </w:rPr>
              <w:t xml:space="preserve"> и для зарядки аккумулятора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Карта SD ® позволяет выполнять следующие функции: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Хранение данных миссии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Передача данных миссии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Выполнение обновлений программного обеспечения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Импорт и экспорт настроек 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145C4">
              <w:rPr>
                <w:rFonts w:ascii="Times New Roman" w:hAnsi="Times New Roman" w:cs="Times New Roman"/>
              </w:rPr>
              <w:t>Программное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обеспечение-1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Источник питания от сети (100-250</w:t>
            </w:r>
            <w:proofErr w:type="gramStart"/>
            <w:r w:rsidRPr="009145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переменного тока). Зарядка батареи </w:t>
            </w:r>
            <w:r w:rsidRPr="009145C4">
              <w:rPr>
                <w:rFonts w:ascii="Times New Roman" w:hAnsi="Times New Roman" w:cs="Times New Roman"/>
              </w:rPr>
              <w:lastRenderedPageBreak/>
              <w:t>возможна также во время терапии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Плечевые ремни для сумки / рюкзака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Сумка / рюкзак для хранения и транспортировки: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Рукоятки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Штамп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1x Размер короткий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1x Размер длинный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 xml:space="preserve">• Сменная батарея 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Блок питания, вкл. линейный шнур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Ремни или Фиксирующее кольцо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• Панель - 1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-Ремни для сумки/рюкзака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Фиксирующие ремни с магнитными замками для фиксации Фиксирующего кольца, к спинальному щиту или к ковшовым носилкам. -1 штука</w:t>
            </w:r>
          </w:p>
          <w:p w:rsidR="00B538F3" w:rsidRPr="009145C4" w:rsidRDefault="00B538F3" w:rsidP="00B538F3">
            <w:pPr>
              <w:jc w:val="center"/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- Кольцо, используемое для фиксации пациента. Кольцо может быть соединено с помощью 4 фиксирующих ремней. Подходит для транспортировки пациента с помощью стропы, предотвращает выскальзывание пациента из положения для компрессионного устройства грудной клетки -1 штука</w:t>
            </w:r>
          </w:p>
        </w:tc>
        <w:tc>
          <w:tcPr>
            <w:tcW w:w="1275" w:type="dxa"/>
            <w:vAlign w:val="center"/>
          </w:tcPr>
          <w:p w:rsidR="00B538F3" w:rsidRPr="009145C4" w:rsidRDefault="00B538F3" w:rsidP="00272DC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145C4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134" w:type="dxa"/>
          </w:tcPr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272DC2" w:rsidRPr="009145C4" w:rsidRDefault="00272DC2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272DC2" w:rsidRPr="009145C4" w:rsidRDefault="00272DC2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15 010 000</w:t>
            </w:r>
          </w:p>
        </w:tc>
        <w:tc>
          <w:tcPr>
            <w:tcW w:w="1843" w:type="dxa"/>
          </w:tcPr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</w:p>
          <w:p w:rsidR="00272DC2" w:rsidRPr="009145C4" w:rsidRDefault="00272DC2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9145C4" w:rsidRDefault="009145C4" w:rsidP="00D474B4">
            <w:pPr>
              <w:rPr>
                <w:rFonts w:ascii="Times New Roman" w:hAnsi="Times New Roman" w:cs="Times New Roman"/>
              </w:rPr>
            </w:pPr>
          </w:p>
          <w:p w:rsidR="00B538F3" w:rsidRPr="009145C4" w:rsidRDefault="00B538F3" w:rsidP="00D474B4">
            <w:pPr>
              <w:rPr>
                <w:rFonts w:ascii="Times New Roman" w:hAnsi="Times New Roman" w:cs="Times New Roman"/>
              </w:rPr>
            </w:pPr>
            <w:r w:rsidRPr="009145C4">
              <w:rPr>
                <w:rFonts w:ascii="Times New Roman" w:hAnsi="Times New Roman" w:cs="Times New Roman"/>
              </w:rPr>
              <w:t>150 100 000</w:t>
            </w:r>
          </w:p>
        </w:tc>
      </w:tr>
      <w:tr w:rsidR="00E9541B" w:rsidRPr="009145C4" w:rsidTr="00D10BF4">
        <w:tc>
          <w:tcPr>
            <w:tcW w:w="992" w:type="dxa"/>
          </w:tcPr>
          <w:p w:rsidR="00E9541B" w:rsidRPr="009145C4" w:rsidRDefault="00E9541B" w:rsidP="00D10B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E9541B" w:rsidRPr="009145C4" w:rsidRDefault="00E9541B" w:rsidP="00272D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Итогов</w:t>
            </w:r>
            <w:r w:rsidR="00272DC2" w:rsidRPr="009145C4">
              <w:rPr>
                <w:rFonts w:ascii="Times New Roman" w:hAnsi="Times New Roman" w:cs="Times New Roman"/>
                <w:b/>
              </w:rPr>
              <w:t xml:space="preserve">ая сумма объявления:   </w:t>
            </w:r>
            <w:r w:rsidRPr="009145C4">
              <w:rPr>
                <w:rFonts w:ascii="Times New Roman" w:hAnsi="Times New Roman" w:cs="Times New Roman"/>
              </w:rPr>
              <w:t>(</w:t>
            </w:r>
            <w:r w:rsidR="00B538F3" w:rsidRPr="009145C4">
              <w:rPr>
                <w:rFonts w:ascii="Times New Roman" w:hAnsi="Times New Roman" w:cs="Times New Roman"/>
                <w:lang w:val="kk-KZ"/>
              </w:rPr>
              <w:t xml:space="preserve">Сто пятьдесят миллионов сто тысяч </w:t>
            </w:r>
            <w:r w:rsidR="00B538F3" w:rsidRPr="009145C4">
              <w:rPr>
                <w:rFonts w:ascii="Times New Roman" w:hAnsi="Times New Roman" w:cs="Times New Roman"/>
              </w:rPr>
              <w:t>тенге 00 тиын</w:t>
            </w:r>
            <w:proofErr w:type="gramStart"/>
            <w:r w:rsidR="00B538F3" w:rsidRPr="009145C4">
              <w:rPr>
                <w:rFonts w:ascii="Times New Roman" w:hAnsi="Times New Roman" w:cs="Times New Roman"/>
              </w:rPr>
              <w:t xml:space="preserve"> </w:t>
            </w:r>
            <w:r w:rsidRPr="009145C4">
              <w:rPr>
                <w:rFonts w:ascii="Times New Roman" w:hAnsi="Times New Roman" w:cs="Times New Roman"/>
              </w:rPr>
              <w:t>)</w:t>
            </w:r>
            <w:proofErr w:type="gramEnd"/>
            <w:r w:rsidRPr="009145C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E9541B" w:rsidRPr="009145C4" w:rsidRDefault="00B538F3" w:rsidP="00D10BF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45C4">
              <w:rPr>
                <w:rFonts w:ascii="Times New Roman" w:hAnsi="Times New Roman" w:cs="Times New Roman"/>
                <w:color w:val="000000"/>
              </w:rPr>
              <w:t>150 100 000</w:t>
            </w:r>
          </w:p>
        </w:tc>
      </w:tr>
    </w:tbl>
    <w:p w:rsidR="00E9541B" w:rsidRPr="009145C4" w:rsidRDefault="00E9541B" w:rsidP="00E9541B">
      <w:pPr>
        <w:pStyle w:val="a3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9145C4">
        <w:rPr>
          <w:rFonts w:ascii="Times New Roman" w:hAnsi="Times New Roman" w:cs="Times New Roman"/>
        </w:rPr>
        <w:t>Закуп проводился по Объявлению №1</w:t>
      </w:r>
      <w:r w:rsidR="00B538F3" w:rsidRPr="009145C4">
        <w:rPr>
          <w:rFonts w:ascii="Times New Roman" w:hAnsi="Times New Roman" w:cs="Times New Roman"/>
        </w:rPr>
        <w:t>6</w:t>
      </w:r>
      <w:r w:rsidRPr="009145C4">
        <w:rPr>
          <w:rFonts w:ascii="Times New Roman" w:hAnsi="Times New Roman" w:cs="Times New Roman"/>
        </w:rPr>
        <w:t>, согласно Приказа Министра здравоохранения Республики Казахстан от 7 июня 2023 года № 110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  <w:proofErr w:type="gramEnd"/>
    </w:p>
    <w:p w:rsidR="00681264" w:rsidRPr="009145C4" w:rsidRDefault="00681264" w:rsidP="00E95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>При осуществлении заседания комиссии вскрытии конвертов тендерных заявок отсутствовал член комиссии Н</w:t>
      </w:r>
      <w:r w:rsidRPr="009145C4">
        <w:rPr>
          <w:rFonts w:ascii="Times New Roman" w:hAnsi="Times New Roman" w:cs="Times New Roman"/>
          <w:lang w:val="kk-KZ"/>
        </w:rPr>
        <w:t>ұрмұхамбетов Ж., ввиду его нахождения в рабочей командировке (</w:t>
      </w:r>
      <w:r w:rsidRPr="009145C4">
        <w:rPr>
          <w:rFonts w:ascii="Times New Roman" w:hAnsi="Times New Roman" w:cs="Times New Roman"/>
          <w:i/>
          <w:lang w:val="kk-KZ"/>
        </w:rPr>
        <w:t>приказ № 123-І прилагается</w:t>
      </w:r>
      <w:r w:rsidRPr="009145C4">
        <w:rPr>
          <w:rFonts w:ascii="Times New Roman" w:hAnsi="Times New Roman" w:cs="Times New Roman"/>
          <w:lang w:val="kk-KZ"/>
        </w:rPr>
        <w:t xml:space="preserve">). Участие остальных членов комиссии обеспечено, кворум принятия решения имеется. Приглашенный в качестве профильного специалиста А.Б. Жанабілов отсутствовал по причине болезни.  </w:t>
      </w:r>
    </w:p>
    <w:p w:rsidR="00E9541B" w:rsidRPr="009145C4" w:rsidRDefault="00E9541B" w:rsidP="00E9541B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9145C4">
        <w:rPr>
          <w:rFonts w:ascii="Times New Roman" w:hAnsi="Times New Roman" w:cs="Times New Roman"/>
        </w:rPr>
        <w:lastRenderedPageBreak/>
        <w:t xml:space="preserve">Заявки на участие в тендере по закупу </w:t>
      </w:r>
      <w:r w:rsidRPr="009145C4">
        <w:rPr>
          <w:rFonts w:ascii="Times New Roman" w:hAnsi="Times New Roman" w:cs="Times New Roman"/>
          <w:bCs/>
        </w:rPr>
        <w:t xml:space="preserve">медицинской техники </w:t>
      </w:r>
      <w:r w:rsidRPr="009145C4">
        <w:rPr>
          <w:rFonts w:ascii="Times New Roman" w:hAnsi="Times New Roman" w:cs="Times New Roman"/>
          <w:bCs/>
          <w:lang w:val="kk-KZ"/>
        </w:rPr>
        <w:t xml:space="preserve"> </w:t>
      </w:r>
      <w:r w:rsidR="00272DC2" w:rsidRPr="009145C4">
        <w:rPr>
          <w:rFonts w:ascii="Times New Roman" w:hAnsi="Times New Roman" w:cs="Times New Roman"/>
        </w:rPr>
        <w:t xml:space="preserve">  </w:t>
      </w:r>
      <w:r w:rsidR="00432A80" w:rsidRPr="009145C4">
        <w:rPr>
          <w:rFonts w:ascii="Times New Roman" w:hAnsi="Times New Roman" w:cs="Times New Roman"/>
          <w:lang w:val="kk-KZ"/>
        </w:rPr>
        <w:t xml:space="preserve">способом проведения тендера, </w:t>
      </w:r>
      <w:r w:rsidRPr="009145C4">
        <w:rPr>
          <w:rFonts w:ascii="Times New Roman" w:hAnsi="Times New Roman" w:cs="Times New Roman"/>
        </w:rPr>
        <w:t>до истечения окончательного срока представления заявок на участие</w:t>
      </w:r>
      <w:r w:rsidRPr="009145C4">
        <w:rPr>
          <w:rFonts w:ascii="Times New Roman" w:hAnsi="Times New Roman" w:cs="Times New Roman"/>
          <w:lang w:val="kk-KZ"/>
        </w:rPr>
        <w:t xml:space="preserve"> </w:t>
      </w:r>
      <w:r w:rsidRPr="009145C4">
        <w:rPr>
          <w:rFonts w:ascii="Times New Roman" w:hAnsi="Times New Roman" w:cs="Times New Roman"/>
        </w:rPr>
        <w:t xml:space="preserve">в тендере </w:t>
      </w:r>
      <w:r w:rsidRPr="009145C4">
        <w:rPr>
          <w:rFonts w:ascii="Times New Roman" w:hAnsi="Times New Roman" w:cs="Times New Roman"/>
          <w:lang w:val="kk-KZ"/>
        </w:rPr>
        <w:t xml:space="preserve"> </w:t>
      </w:r>
      <w:r w:rsidRPr="009145C4">
        <w:rPr>
          <w:rFonts w:ascii="Times New Roman" w:hAnsi="Times New Roman" w:cs="Times New Roman"/>
        </w:rPr>
        <w:t xml:space="preserve">до 10 часов 00 минут </w:t>
      </w:r>
      <w:r w:rsidR="00B538F3" w:rsidRPr="009145C4">
        <w:rPr>
          <w:rFonts w:ascii="Times New Roman" w:hAnsi="Times New Roman" w:cs="Times New Roman"/>
          <w:lang w:val="kk-KZ"/>
        </w:rPr>
        <w:t>12 ноября</w:t>
      </w:r>
      <w:r w:rsidRPr="009145C4">
        <w:rPr>
          <w:rFonts w:ascii="Times New Roman" w:hAnsi="Times New Roman" w:cs="Times New Roman"/>
          <w:lang w:val="kk-KZ"/>
        </w:rPr>
        <w:t xml:space="preserve">  </w:t>
      </w:r>
      <w:r w:rsidRPr="009145C4">
        <w:rPr>
          <w:rFonts w:ascii="Times New Roman" w:hAnsi="Times New Roman" w:cs="Times New Roman"/>
        </w:rPr>
        <w:t>20</w:t>
      </w:r>
      <w:r w:rsidRPr="009145C4">
        <w:rPr>
          <w:rFonts w:ascii="Times New Roman" w:hAnsi="Times New Roman" w:cs="Times New Roman"/>
          <w:lang w:val="kk-KZ"/>
        </w:rPr>
        <w:t>24</w:t>
      </w:r>
      <w:r w:rsidRPr="009145C4">
        <w:rPr>
          <w:rFonts w:ascii="Times New Roman" w:hAnsi="Times New Roman" w:cs="Times New Roman"/>
        </w:rPr>
        <w:t xml:space="preserve"> года представили: </w:t>
      </w:r>
    </w:p>
    <w:p w:rsidR="00E9541B" w:rsidRPr="009145C4" w:rsidRDefault="00E9541B" w:rsidP="00E9541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81"/>
        <w:gridCol w:w="3119"/>
      </w:tblGrid>
      <w:tr w:rsidR="00E9541B" w:rsidRPr="009145C4" w:rsidTr="00B53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9145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145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D10BF4">
            <w:pPr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Время и дата</w:t>
            </w:r>
          </w:p>
        </w:tc>
      </w:tr>
      <w:tr w:rsidR="00E9541B" w:rsidRPr="009145C4" w:rsidTr="00B53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D10BF4">
            <w:pPr>
              <w:rPr>
                <w:rFonts w:ascii="Times New Roman" w:hAnsi="Times New Roman" w:cs="Times New Roman"/>
                <w:lang w:val="kk-KZ"/>
              </w:rPr>
            </w:pPr>
            <w:r w:rsidRPr="009145C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B538F3">
            <w:pPr>
              <w:rPr>
                <w:rFonts w:ascii="Times New Roman" w:hAnsi="Times New Roman" w:cs="Times New Roman"/>
                <w:lang w:val="kk-KZ"/>
              </w:rPr>
            </w:pPr>
            <w:r w:rsidRPr="009145C4">
              <w:rPr>
                <w:rFonts w:ascii="Times New Roman" w:hAnsi="Times New Roman" w:cs="Times New Roman"/>
                <w:b/>
              </w:rPr>
              <w:t>ТОО «</w:t>
            </w:r>
            <w:r w:rsidR="00B538F3" w:rsidRPr="009145C4">
              <w:rPr>
                <w:rFonts w:ascii="Times New Roman" w:hAnsi="Times New Roman" w:cs="Times New Roman"/>
                <w:b/>
                <w:lang w:val="en-US"/>
              </w:rPr>
              <w:t>AinalaMED</w:t>
            </w:r>
            <w:r w:rsidRPr="009145C4">
              <w:rPr>
                <w:rFonts w:ascii="Times New Roman" w:hAnsi="Times New Roman" w:cs="Times New Roman"/>
                <w:b/>
              </w:rPr>
              <w:t>»</w:t>
            </w:r>
            <w:r w:rsidRPr="009145C4">
              <w:rPr>
                <w:rFonts w:ascii="Times New Roman" w:hAnsi="Times New Roman" w:cs="Times New Roman"/>
                <w:lang w:val="kk-KZ"/>
              </w:rPr>
              <w:t xml:space="preserve">  г. </w:t>
            </w:r>
            <w:r w:rsidR="00B538F3" w:rsidRPr="009145C4">
              <w:rPr>
                <w:rFonts w:ascii="Times New Roman" w:hAnsi="Times New Roman" w:cs="Times New Roman"/>
                <w:lang w:val="kk-KZ"/>
              </w:rPr>
              <w:t>Астана</w:t>
            </w:r>
            <w:proofErr w:type="gramStart"/>
            <w:r w:rsidR="00B538F3" w:rsidRPr="009145C4">
              <w:rPr>
                <w:rFonts w:ascii="Times New Roman" w:hAnsi="Times New Roman" w:cs="Times New Roman"/>
                <w:lang w:val="kk-KZ"/>
              </w:rPr>
              <w:t>,у</w:t>
            </w:r>
            <w:proofErr w:type="gramEnd"/>
            <w:r w:rsidR="00B538F3" w:rsidRPr="009145C4">
              <w:rPr>
                <w:rFonts w:ascii="Times New Roman" w:hAnsi="Times New Roman" w:cs="Times New Roman"/>
                <w:lang w:val="kk-KZ"/>
              </w:rPr>
              <w:t>л. Ахмета Жубанова дом 23/1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1B" w:rsidRPr="009145C4" w:rsidRDefault="00E9541B" w:rsidP="00B538F3">
            <w:pPr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lang w:val="kk-KZ"/>
              </w:rPr>
              <w:t xml:space="preserve">    1</w:t>
            </w:r>
            <w:r w:rsidR="00B538F3" w:rsidRPr="009145C4">
              <w:rPr>
                <w:rFonts w:ascii="Times New Roman" w:hAnsi="Times New Roman" w:cs="Times New Roman"/>
                <w:lang w:val="kk-KZ"/>
              </w:rPr>
              <w:t>6</w:t>
            </w:r>
            <w:r w:rsidRPr="009145C4">
              <w:rPr>
                <w:rFonts w:ascii="Times New Roman" w:hAnsi="Times New Roman" w:cs="Times New Roman"/>
              </w:rPr>
              <w:t>:</w:t>
            </w:r>
            <w:r w:rsidR="00B538F3" w:rsidRPr="009145C4">
              <w:rPr>
                <w:rFonts w:ascii="Times New Roman" w:hAnsi="Times New Roman" w:cs="Times New Roman"/>
              </w:rPr>
              <w:t>1</w:t>
            </w:r>
            <w:r w:rsidRPr="009145C4">
              <w:rPr>
                <w:rFonts w:ascii="Times New Roman" w:hAnsi="Times New Roman" w:cs="Times New Roman"/>
              </w:rPr>
              <w:t xml:space="preserve">0/ </w:t>
            </w:r>
            <w:r w:rsidR="00B538F3" w:rsidRPr="009145C4">
              <w:rPr>
                <w:rFonts w:ascii="Times New Roman" w:hAnsi="Times New Roman" w:cs="Times New Roman"/>
                <w:lang w:val="kk-KZ"/>
              </w:rPr>
              <w:t>06.11.2024</w:t>
            </w:r>
          </w:p>
        </w:tc>
      </w:tr>
      <w:tr w:rsidR="00B538F3" w:rsidRPr="009145C4" w:rsidTr="00B53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3" w:rsidRPr="009145C4" w:rsidRDefault="00B538F3" w:rsidP="00D10BF4">
            <w:pPr>
              <w:rPr>
                <w:rFonts w:ascii="Times New Roman" w:hAnsi="Times New Roman" w:cs="Times New Roman"/>
                <w:lang w:val="kk-KZ"/>
              </w:rPr>
            </w:pPr>
            <w:r w:rsidRPr="009145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3" w:rsidRPr="009145C4" w:rsidRDefault="00B538F3" w:rsidP="00B538F3">
            <w:pPr>
              <w:rPr>
                <w:rFonts w:ascii="Times New Roman" w:hAnsi="Times New Roman" w:cs="Times New Roman"/>
                <w:b/>
              </w:rPr>
            </w:pPr>
            <w:r w:rsidRPr="009145C4">
              <w:rPr>
                <w:rFonts w:ascii="Times New Roman" w:hAnsi="Times New Roman" w:cs="Times New Roman"/>
                <w:b/>
              </w:rPr>
              <w:t>ТОО</w:t>
            </w:r>
            <w:r w:rsidRPr="009145C4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9145C4">
              <w:rPr>
                <w:rFonts w:ascii="Times New Roman" w:hAnsi="Times New Roman" w:cs="Times New Roman"/>
                <w:b/>
                <w:lang w:val="en-US"/>
              </w:rPr>
              <w:t>Ortus</w:t>
            </w:r>
            <w:proofErr w:type="spellEnd"/>
            <w:r w:rsidRPr="009145C4">
              <w:rPr>
                <w:rFonts w:ascii="Times New Roman" w:hAnsi="Times New Roman" w:cs="Times New Roman"/>
                <w:b/>
                <w:lang w:val="en-US"/>
              </w:rPr>
              <w:t xml:space="preserve"> Service»</w:t>
            </w:r>
            <w:r w:rsidRPr="009145C4">
              <w:rPr>
                <w:rFonts w:ascii="Times New Roman" w:hAnsi="Times New Roman" w:cs="Times New Roman"/>
                <w:lang w:val="kk-KZ"/>
              </w:rPr>
              <w:t xml:space="preserve">  г. Астана</w:t>
            </w:r>
            <w:proofErr w:type="gramStart"/>
            <w:r w:rsidRPr="009145C4">
              <w:rPr>
                <w:rFonts w:ascii="Times New Roman" w:hAnsi="Times New Roman" w:cs="Times New Roman"/>
                <w:lang w:val="kk-KZ"/>
              </w:rPr>
              <w:t>,у</w:t>
            </w:r>
            <w:proofErr w:type="gramEnd"/>
            <w:r w:rsidRPr="009145C4">
              <w:rPr>
                <w:rFonts w:ascii="Times New Roman" w:hAnsi="Times New Roman" w:cs="Times New Roman"/>
                <w:lang w:val="kk-KZ"/>
              </w:rPr>
              <w:t>л. Алихана Бокейнана дом 27, Н.П. 17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3" w:rsidRPr="009145C4" w:rsidRDefault="00B538F3" w:rsidP="00B538F3">
            <w:pPr>
              <w:rPr>
                <w:rFonts w:ascii="Times New Roman" w:hAnsi="Times New Roman" w:cs="Times New Roman"/>
                <w:lang w:val="kk-KZ"/>
              </w:rPr>
            </w:pPr>
            <w:r w:rsidRPr="009145C4">
              <w:rPr>
                <w:rFonts w:ascii="Times New Roman" w:hAnsi="Times New Roman" w:cs="Times New Roman"/>
                <w:lang w:val="kk-KZ"/>
              </w:rPr>
              <w:t xml:space="preserve">    11</w:t>
            </w:r>
            <w:r w:rsidRPr="009145C4">
              <w:rPr>
                <w:rFonts w:ascii="Times New Roman" w:hAnsi="Times New Roman" w:cs="Times New Roman"/>
              </w:rPr>
              <w:t xml:space="preserve">:10/ </w:t>
            </w:r>
            <w:r w:rsidRPr="009145C4">
              <w:rPr>
                <w:rFonts w:ascii="Times New Roman" w:hAnsi="Times New Roman" w:cs="Times New Roman"/>
                <w:lang w:val="kk-KZ"/>
              </w:rPr>
              <w:t>07.11.2024</w:t>
            </w:r>
          </w:p>
        </w:tc>
      </w:tr>
    </w:tbl>
    <w:p w:rsidR="00E9541B" w:rsidRPr="009145C4" w:rsidRDefault="00E9541B" w:rsidP="00B538F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>Ценов</w:t>
      </w:r>
      <w:r w:rsidRPr="009145C4">
        <w:rPr>
          <w:rFonts w:ascii="Times New Roman" w:hAnsi="Times New Roman" w:cs="Times New Roman"/>
          <w:lang w:val="kk-KZ"/>
        </w:rPr>
        <w:t>ые</w:t>
      </w:r>
      <w:r w:rsidRPr="009145C4">
        <w:rPr>
          <w:rFonts w:ascii="Times New Roman" w:hAnsi="Times New Roman" w:cs="Times New Roman"/>
        </w:rPr>
        <w:t xml:space="preserve"> предложени</w:t>
      </w:r>
      <w:r w:rsidRPr="009145C4">
        <w:rPr>
          <w:rFonts w:ascii="Times New Roman" w:hAnsi="Times New Roman" w:cs="Times New Roman"/>
          <w:lang w:val="kk-KZ"/>
        </w:rPr>
        <w:t xml:space="preserve">я </w:t>
      </w:r>
      <w:r w:rsidRPr="009145C4">
        <w:rPr>
          <w:rFonts w:ascii="Times New Roman" w:hAnsi="Times New Roman" w:cs="Times New Roman"/>
        </w:rPr>
        <w:t xml:space="preserve">по закупу </w:t>
      </w:r>
      <w:r w:rsidRPr="009145C4">
        <w:rPr>
          <w:rFonts w:ascii="Times New Roman" w:hAnsi="Times New Roman" w:cs="Times New Roman"/>
          <w:bCs/>
        </w:rPr>
        <w:t>лекарственных сре</w:t>
      </w:r>
      <w:proofErr w:type="gramStart"/>
      <w:r w:rsidRPr="009145C4">
        <w:rPr>
          <w:rFonts w:ascii="Times New Roman" w:hAnsi="Times New Roman" w:cs="Times New Roman"/>
          <w:bCs/>
        </w:rPr>
        <w:t xml:space="preserve">дств </w:t>
      </w:r>
      <w:r w:rsidRPr="009145C4">
        <w:rPr>
          <w:rFonts w:ascii="Times New Roman" w:hAnsi="Times New Roman" w:cs="Times New Roman"/>
          <w:lang w:val="kk-KZ"/>
        </w:rPr>
        <w:t>сп</w:t>
      </w:r>
      <w:proofErr w:type="gramEnd"/>
      <w:r w:rsidRPr="009145C4">
        <w:rPr>
          <w:rFonts w:ascii="Times New Roman" w:hAnsi="Times New Roman" w:cs="Times New Roman"/>
          <w:lang w:val="kk-KZ"/>
        </w:rPr>
        <w:t xml:space="preserve">особом проведения тендера </w:t>
      </w:r>
      <w:r w:rsidRPr="009145C4">
        <w:rPr>
          <w:rFonts w:ascii="Times New Roman" w:hAnsi="Times New Roman" w:cs="Times New Roman"/>
        </w:rPr>
        <w:t>оглашены всем присутствующим при вскрытии конвертов.</w:t>
      </w:r>
    </w:p>
    <w:p w:rsidR="00B538F3" w:rsidRPr="009145C4" w:rsidRDefault="00B538F3" w:rsidP="00B538F3">
      <w:pPr>
        <w:pStyle w:val="a6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lang w:eastAsia="ru-RU"/>
        </w:rPr>
      </w:pPr>
      <w:r w:rsidRPr="009145C4">
        <w:rPr>
          <w:rFonts w:ascii="Times New Roman" w:eastAsia="Times New Roman" w:hAnsi="Times New Roman" w:cs="Times New Roman"/>
          <w:color w:val="333333"/>
          <w:lang w:eastAsia="ru-RU"/>
        </w:rPr>
        <w:t xml:space="preserve"> Потенциальными поставщиками приложены следующие ценовые предложения за единицу:</w:t>
      </w:r>
    </w:p>
    <w:tbl>
      <w:tblPr>
        <w:tblW w:w="0" w:type="auto"/>
        <w:tblInd w:w="1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5670"/>
        <w:gridCol w:w="1276"/>
        <w:gridCol w:w="2151"/>
        <w:gridCol w:w="2268"/>
      </w:tblGrid>
      <w:tr w:rsidR="00B538F3" w:rsidRPr="009145C4" w:rsidTr="009145C4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hAnsi="Times New Roman" w:cs="Times New Roman"/>
                <w:b/>
              </w:rPr>
              <w:t>ТОО «</w:t>
            </w:r>
            <w:r w:rsidRPr="009145C4">
              <w:rPr>
                <w:rFonts w:ascii="Times New Roman" w:hAnsi="Times New Roman" w:cs="Times New Roman"/>
                <w:b/>
                <w:lang w:val="en-US"/>
              </w:rPr>
              <w:t>AinalaMED</w:t>
            </w:r>
            <w:r w:rsidRPr="009145C4">
              <w:rPr>
                <w:rFonts w:ascii="Times New Roman" w:hAnsi="Times New Roman" w:cs="Times New Roman"/>
                <w:b/>
              </w:rPr>
              <w:t>»</w:t>
            </w:r>
            <w:r w:rsidRPr="009145C4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9145C4">
              <w:rPr>
                <w:rFonts w:ascii="Times New Roman" w:hAnsi="Times New Roman" w:cs="Times New Roman"/>
                <w:b/>
                <w:lang w:val="en-US"/>
              </w:rPr>
              <w:t>Ortus</w:t>
            </w:r>
            <w:proofErr w:type="spellEnd"/>
            <w:r w:rsidRPr="009145C4">
              <w:rPr>
                <w:rFonts w:ascii="Times New Roman" w:hAnsi="Times New Roman" w:cs="Times New Roman"/>
                <w:b/>
              </w:rPr>
              <w:t xml:space="preserve"> </w:t>
            </w:r>
            <w:r w:rsidRPr="009145C4">
              <w:rPr>
                <w:rFonts w:ascii="Times New Roman" w:hAnsi="Times New Roman" w:cs="Times New Roman"/>
                <w:b/>
                <w:lang w:val="en-US"/>
              </w:rPr>
              <w:t>Service</w:t>
            </w:r>
            <w:r w:rsidRPr="009145C4">
              <w:rPr>
                <w:rFonts w:ascii="Times New Roman" w:hAnsi="Times New Roman" w:cs="Times New Roman"/>
                <w:b/>
              </w:rPr>
              <w:t>»</w:t>
            </w:r>
            <w:r w:rsidRPr="009145C4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B538F3" w:rsidRPr="009145C4" w:rsidTr="009145C4">
        <w:trPr>
          <w:trHeight w:val="378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hAnsi="Times New Roman" w:cs="Times New Roman"/>
              </w:rPr>
              <w:t xml:space="preserve">Аппарат электромеханический для проведения непрямого массажа сердца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B538F3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штук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272DC2" w:rsidP="00B538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150 050 000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8F3" w:rsidRPr="009145C4" w:rsidRDefault="00272DC2" w:rsidP="00272DC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45C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150 100 000</w:t>
            </w:r>
          </w:p>
        </w:tc>
      </w:tr>
    </w:tbl>
    <w:p w:rsidR="00B538F3" w:rsidRPr="009145C4" w:rsidRDefault="00B538F3" w:rsidP="00272DC2">
      <w:pPr>
        <w:pStyle w:val="a6"/>
        <w:ind w:left="1004"/>
        <w:jc w:val="both"/>
        <w:rPr>
          <w:rFonts w:ascii="Times New Roman" w:hAnsi="Times New Roman" w:cs="Times New Roman"/>
        </w:rPr>
      </w:pPr>
    </w:p>
    <w:p w:rsidR="00E9541B" w:rsidRPr="009145C4" w:rsidRDefault="00E9541B" w:rsidP="00272D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9145C4">
        <w:rPr>
          <w:rFonts w:ascii="Times New Roman" w:hAnsi="Times New Roman" w:cs="Times New Roman"/>
        </w:rPr>
        <w:t xml:space="preserve"> </w:t>
      </w:r>
      <w:r w:rsidR="00272DC2" w:rsidRPr="009145C4">
        <w:rPr>
          <w:rFonts w:ascii="Times New Roman" w:hAnsi="Times New Roman" w:cs="Times New Roman"/>
        </w:rPr>
        <w:t xml:space="preserve"> По результатам оценки и сопоставления представленных заявок тендерная комиссия РЕШИЛА: на основании п. 66 Параграфа 4 «Победитель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предложения» по лоту №1 определить победителем тендера </w:t>
      </w:r>
      <w:r w:rsidR="00272DC2" w:rsidRPr="009145C4">
        <w:rPr>
          <w:rFonts w:ascii="Times New Roman" w:hAnsi="Times New Roman" w:cs="Times New Roman"/>
          <w:b/>
        </w:rPr>
        <w:t>ТОО «</w:t>
      </w:r>
      <w:r w:rsidR="00272DC2" w:rsidRPr="009145C4">
        <w:rPr>
          <w:rFonts w:ascii="Times New Roman" w:hAnsi="Times New Roman" w:cs="Times New Roman"/>
          <w:b/>
          <w:lang w:val="en-US"/>
        </w:rPr>
        <w:t>AinalaMED</w:t>
      </w:r>
      <w:r w:rsidR="00272DC2" w:rsidRPr="009145C4">
        <w:rPr>
          <w:rFonts w:ascii="Times New Roman" w:hAnsi="Times New Roman" w:cs="Times New Roman"/>
          <w:b/>
        </w:rPr>
        <w:t>»</w:t>
      </w:r>
      <w:r w:rsidR="00272DC2" w:rsidRPr="009145C4">
        <w:rPr>
          <w:rFonts w:ascii="Times New Roman" w:hAnsi="Times New Roman" w:cs="Times New Roman"/>
          <w:lang w:val="kk-KZ"/>
        </w:rPr>
        <w:t xml:space="preserve">  г. Астана</w:t>
      </w:r>
      <w:proofErr w:type="gramStart"/>
      <w:r w:rsidR="00272DC2" w:rsidRPr="009145C4">
        <w:rPr>
          <w:rFonts w:ascii="Times New Roman" w:hAnsi="Times New Roman" w:cs="Times New Roman"/>
          <w:lang w:val="kk-KZ"/>
        </w:rPr>
        <w:t>,у</w:t>
      </w:r>
      <w:proofErr w:type="gramEnd"/>
      <w:r w:rsidR="00272DC2" w:rsidRPr="009145C4">
        <w:rPr>
          <w:rFonts w:ascii="Times New Roman" w:hAnsi="Times New Roman" w:cs="Times New Roman"/>
          <w:lang w:val="kk-KZ"/>
        </w:rPr>
        <w:t>л. Ахмета Жубанова дом 23/1</w:t>
      </w:r>
      <w:r w:rsidR="009145C4">
        <w:rPr>
          <w:rFonts w:ascii="Times New Roman" w:hAnsi="Times New Roman" w:cs="Times New Roman"/>
        </w:rPr>
        <w:t xml:space="preserve">, - 150 050 000 </w:t>
      </w:r>
      <w:r w:rsidR="00272DC2" w:rsidRPr="009145C4">
        <w:rPr>
          <w:rFonts w:ascii="Times New Roman" w:hAnsi="Times New Roman" w:cs="Times New Roman"/>
        </w:rPr>
        <w:t>тенге.</w:t>
      </w:r>
      <w:r w:rsidRPr="009145C4">
        <w:rPr>
          <w:rFonts w:ascii="Times New Roman" w:hAnsi="Times New Roman" w:cs="Times New Roman"/>
        </w:rPr>
        <w:t xml:space="preserve"> </w:t>
      </w:r>
    </w:p>
    <w:p w:rsidR="0073320A" w:rsidRPr="009145C4" w:rsidRDefault="0073320A" w:rsidP="007332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9145C4">
        <w:rPr>
          <w:rFonts w:ascii="Times New Roman" w:hAnsi="Times New Roman" w:cs="Times New Roman"/>
          <w:lang w:val="kk-KZ"/>
        </w:rPr>
        <w:t>Срок, в течение которого надлежит заключить договор закупа: 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закупа.</w:t>
      </w:r>
    </w:p>
    <w:p w:rsidR="00681264" w:rsidRPr="009145C4" w:rsidRDefault="00681264" w:rsidP="003F1D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9145C4">
        <w:rPr>
          <w:rFonts w:ascii="Times New Roman" w:hAnsi="Times New Roman" w:cs="Times New Roman"/>
          <w:lang w:val="kk-KZ"/>
        </w:rPr>
        <w:t xml:space="preserve">Информация о привлечении эксперта (специалиста): приглашенный в качестве профильного специалиста - Жанабілов А.Б. на момент процедуры вскрытия конвертов </w:t>
      </w:r>
      <w:r w:rsidR="003F1D2B" w:rsidRPr="009145C4">
        <w:rPr>
          <w:rFonts w:ascii="Times New Roman" w:hAnsi="Times New Roman" w:cs="Times New Roman"/>
          <w:lang w:val="kk-KZ"/>
        </w:rPr>
        <w:t xml:space="preserve">отсутствовал по причине болезни. До и в момент принятия </w:t>
      </w:r>
      <w:r w:rsidRPr="009145C4">
        <w:rPr>
          <w:rFonts w:ascii="Times New Roman" w:hAnsi="Times New Roman" w:cs="Times New Roman"/>
          <w:lang w:val="kk-KZ"/>
        </w:rPr>
        <w:t>решения заключение специалиста предоставлено не было.</w:t>
      </w:r>
    </w:p>
    <w:p w:rsidR="00E9541B" w:rsidRPr="009145C4" w:rsidRDefault="00E9541B" w:rsidP="00E9541B">
      <w:pPr>
        <w:pStyle w:val="a6"/>
        <w:ind w:left="644"/>
        <w:jc w:val="both"/>
        <w:rPr>
          <w:rFonts w:ascii="Times New Roman" w:hAnsi="Times New Roman" w:cs="Times New Roman"/>
          <w:lang w:val="kk-KZ"/>
        </w:rPr>
      </w:pP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 </w:t>
      </w: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Председатель комиссии     ________________ </w:t>
      </w:r>
      <w:r w:rsidR="0073320A" w:rsidRPr="009145C4">
        <w:rPr>
          <w:rFonts w:ascii="Times New Roman" w:hAnsi="Times New Roman" w:cs="Times New Roman"/>
        </w:rPr>
        <w:t>Пак С.Г.</w:t>
      </w: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           Члены комиссии                </w:t>
      </w:r>
    </w:p>
    <w:p w:rsidR="00E9541B" w:rsidRPr="009145C4" w:rsidRDefault="00E9541B" w:rsidP="00E9541B">
      <w:pPr>
        <w:pStyle w:val="a3"/>
        <w:jc w:val="both"/>
        <w:rPr>
          <w:rFonts w:ascii="Times New Roman" w:hAnsi="Times New Roman" w:cs="Times New Roman"/>
        </w:rPr>
      </w:pPr>
      <w:r w:rsidRPr="009145C4">
        <w:rPr>
          <w:rFonts w:ascii="Times New Roman" w:hAnsi="Times New Roman" w:cs="Times New Roman"/>
        </w:rPr>
        <w:t xml:space="preserve">   </w:t>
      </w:r>
    </w:p>
    <w:p w:rsidR="00E9541B" w:rsidRDefault="009145C4" w:rsidP="00E9541B">
      <w:pPr>
        <w:pStyle w:val="a3"/>
        <w:rPr>
          <w:rFonts w:ascii="Times New Roman" w:hAnsi="Times New Roman" w:cs="Times New Roman"/>
        </w:rPr>
      </w:pPr>
      <w:r w:rsidRPr="009145C4">
        <w:rPr>
          <w:rStyle w:val="s0"/>
          <w:rFonts w:ascii="Times New Roman" w:hAnsi="Times New Roman" w:cs="Times New Roman"/>
          <w:lang w:val="kk-KZ"/>
        </w:rPr>
        <w:t xml:space="preserve"> </w:t>
      </w:r>
      <w:r w:rsidR="00E9541B" w:rsidRPr="009145C4">
        <w:rPr>
          <w:rStyle w:val="s0"/>
          <w:rFonts w:ascii="Times New Roman" w:hAnsi="Times New Roman" w:cs="Times New Roman"/>
          <w:lang w:val="kk-KZ"/>
        </w:rPr>
        <w:t xml:space="preserve"> </w:t>
      </w:r>
      <w:r w:rsidR="00680788" w:rsidRPr="009145C4">
        <w:rPr>
          <w:rStyle w:val="s0"/>
          <w:rFonts w:ascii="Times New Roman" w:hAnsi="Times New Roman" w:cs="Times New Roman"/>
          <w:lang w:val="kk-KZ"/>
        </w:rPr>
        <w:t xml:space="preserve"> </w:t>
      </w:r>
      <w:r w:rsidR="00E9541B" w:rsidRPr="009145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E9541B" w:rsidRPr="009145C4">
        <w:rPr>
          <w:rFonts w:ascii="Times New Roman" w:hAnsi="Times New Roman" w:cs="Times New Roman"/>
        </w:rPr>
        <w:t xml:space="preserve">_______________ </w:t>
      </w:r>
      <w:r w:rsidRPr="009145C4">
        <w:rPr>
          <w:rFonts w:ascii="Times New Roman" w:hAnsi="Times New Roman" w:cs="Times New Roman"/>
          <w:lang w:val="kk-KZ"/>
        </w:rPr>
        <w:t>Нұрмұхамбетов Ж</w:t>
      </w:r>
      <w:r w:rsidRPr="009145C4">
        <w:rPr>
          <w:rFonts w:ascii="Times New Roman" w:hAnsi="Times New Roman" w:cs="Times New Roman"/>
        </w:rPr>
        <w:t>.Н</w:t>
      </w:r>
    </w:p>
    <w:p w:rsidR="009145C4" w:rsidRPr="009145C4" w:rsidRDefault="009145C4" w:rsidP="00E9541B">
      <w:pPr>
        <w:pStyle w:val="a3"/>
        <w:rPr>
          <w:rFonts w:ascii="Times New Roman" w:hAnsi="Times New Roman" w:cs="Times New Roman"/>
        </w:rPr>
      </w:pPr>
    </w:p>
    <w:p w:rsidR="00E9541B" w:rsidRDefault="009145C4" w:rsidP="00E954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9541B" w:rsidRPr="009145C4">
        <w:rPr>
          <w:rFonts w:ascii="Times New Roman" w:hAnsi="Times New Roman" w:cs="Times New Roman"/>
        </w:rPr>
        <w:t xml:space="preserve">______________ </w:t>
      </w:r>
      <w:r w:rsidRPr="009145C4">
        <w:rPr>
          <w:rFonts w:ascii="Times New Roman" w:hAnsi="Times New Roman" w:cs="Times New Roman"/>
        </w:rPr>
        <w:t>Сабазов А.А.</w:t>
      </w:r>
    </w:p>
    <w:p w:rsidR="009145C4" w:rsidRPr="009145C4" w:rsidRDefault="009145C4" w:rsidP="00E9541B">
      <w:pPr>
        <w:pStyle w:val="a3"/>
        <w:rPr>
          <w:rFonts w:ascii="Times New Roman" w:hAnsi="Times New Roman" w:cs="Times New Roman"/>
        </w:rPr>
      </w:pPr>
    </w:p>
    <w:p w:rsidR="009145C4" w:rsidRDefault="009145C4" w:rsidP="00E954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</w:t>
      </w:r>
      <w:r w:rsidRPr="009145C4">
        <w:rPr>
          <w:rFonts w:ascii="Times New Roman" w:hAnsi="Times New Roman" w:cs="Times New Roman"/>
        </w:rPr>
        <w:t>Жасузаков М.Ж.</w:t>
      </w:r>
    </w:p>
    <w:p w:rsidR="009145C4" w:rsidRPr="009145C4" w:rsidRDefault="009145C4" w:rsidP="00E9541B">
      <w:pPr>
        <w:pStyle w:val="a3"/>
        <w:rPr>
          <w:rFonts w:ascii="Times New Roman" w:hAnsi="Times New Roman" w:cs="Times New Roman"/>
        </w:rPr>
      </w:pPr>
    </w:p>
    <w:p w:rsidR="009145C4" w:rsidRPr="009145C4" w:rsidRDefault="009145C4" w:rsidP="009145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Pr="009145C4">
        <w:rPr>
          <w:rFonts w:ascii="Times New Roman" w:hAnsi="Times New Roman" w:cs="Times New Roman"/>
        </w:rPr>
        <w:t xml:space="preserve">_______________ </w:t>
      </w:r>
      <w:r w:rsidRPr="009145C4">
        <w:rPr>
          <w:rFonts w:ascii="Times New Roman" w:hAnsi="Times New Roman" w:cs="Times New Roman"/>
        </w:rPr>
        <w:t>Баткалбеков А.О.</w:t>
      </w:r>
    </w:p>
    <w:p w:rsidR="009145C4" w:rsidRPr="009145C4" w:rsidRDefault="009145C4" w:rsidP="00E9541B">
      <w:pPr>
        <w:pStyle w:val="a3"/>
        <w:rPr>
          <w:rFonts w:ascii="Times New Roman" w:hAnsi="Times New Roman" w:cs="Times New Roman"/>
        </w:rPr>
      </w:pPr>
    </w:p>
    <w:p w:rsidR="00E9541B" w:rsidRPr="009145C4" w:rsidRDefault="00E9541B" w:rsidP="00E9541B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E9541B" w:rsidRPr="009145C4" w:rsidRDefault="00E9541B" w:rsidP="00E9541B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9145C4">
        <w:rPr>
          <w:rFonts w:ascii="Times New Roman" w:hAnsi="Times New Roman" w:cs="Times New Roman"/>
          <w:color w:val="FF0000"/>
        </w:rPr>
        <w:tab/>
      </w:r>
      <w:r w:rsidRPr="009145C4">
        <w:rPr>
          <w:rFonts w:ascii="Times New Roman" w:hAnsi="Times New Roman" w:cs="Times New Roman"/>
          <w:color w:val="FF0000"/>
        </w:rPr>
        <w:tab/>
        <w:t xml:space="preserve"> </w:t>
      </w:r>
      <w:r w:rsidRPr="009145C4">
        <w:rPr>
          <w:rFonts w:ascii="Times New Roman" w:hAnsi="Times New Roman" w:cs="Times New Roman"/>
          <w:color w:val="FF0000"/>
        </w:rPr>
        <w:tab/>
      </w:r>
      <w:r w:rsidRPr="009145C4">
        <w:rPr>
          <w:rFonts w:ascii="Times New Roman" w:hAnsi="Times New Roman" w:cs="Times New Roman"/>
          <w:color w:val="FF0000"/>
        </w:rPr>
        <w:tab/>
      </w:r>
      <w:r w:rsidRPr="009145C4">
        <w:rPr>
          <w:rFonts w:ascii="Times New Roman" w:hAnsi="Times New Roman" w:cs="Times New Roman"/>
          <w:color w:val="FF0000"/>
        </w:rPr>
        <w:tab/>
        <w:t xml:space="preserve">     </w:t>
      </w:r>
    </w:p>
    <w:p w:rsidR="00E9541B" w:rsidRPr="009145C4" w:rsidRDefault="00E9541B" w:rsidP="00E9541B">
      <w:pPr>
        <w:pStyle w:val="a3"/>
        <w:rPr>
          <w:rFonts w:ascii="Times New Roman" w:hAnsi="Times New Roman" w:cs="Times New Roman"/>
          <w:color w:val="FF0000"/>
        </w:rPr>
      </w:pPr>
      <w:r w:rsidRPr="009145C4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Pr="009145C4">
        <w:rPr>
          <w:rFonts w:ascii="Times New Roman" w:hAnsi="Times New Roman" w:cs="Times New Roman"/>
        </w:rPr>
        <w:t>___________</w:t>
      </w:r>
      <w:r w:rsidR="00680788" w:rsidRPr="009145C4">
        <w:rPr>
          <w:rFonts w:ascii="Times New Roman" w:hAnsi="Times New Roman" w:cs="Times New Roman"/>
        </w:rPr>
        <w:t>____</w:t>
      </w:r>
      <w:r w:rsidRPr="009145C4">
        <w:rPr>
          <w:rFonts w:ascii="Times New Roman" w:hAnsi="Times New Roman" w:cs="Times New Roman"/>
        </w:rPr>
        <w:t xml:space="preserve">Зейнуллаев С.З.  </w:t>
      </w:r>
    </w:p>
    <w:p w:rsidR="00AA3532" w:rsidRPr="009145C4" w:rsidRDefault="00AA3532">
      <w:pPr>
        <w:rPr>
          <w:rFonts w:ascii="Times New Roman" w:hAnsi="Times New Roman" w:cs="Times New Roman"/>
        </w:rPr>
      </w:pPr>
    </w:p>
    <w:sectPr w:rsidR="00AA3532" w:rsidRPr="009145C4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152"/>
    <w:multiLevelType w:val="hybridMultilevel"/>
    <w:tmpl w:val="BE3EC2E4"/>
    <w:lvl w:ilvl="0" w:tplc="E50ED1B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A1"/>
    <w:rsid w:val="00001B58"/>
    <w:rsid w:val="00272DC2"/>
    <w:rsid w:val="002D71A1"/>
    <w:rsid w:val="003C7528"/>
    <w:rsid w:val="003F1D2B"/>
    <w:rsid w:val="00432A80"/>
    <w:rsid w:val="00680788"/>
    <w:rsid w:val="00681264"/>
    <w:rsid w:val="0073320A"/>
    <w:rsid w:val="009145C4"/>
    <w:rsid w:val="00AA3532"/>
    <w:rsid w:val="00B538F3"/>
    <w:rsid w:val="00E9541B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41B"/>
    <w:pPr>
      <w:spacing w:after="0" w:line="240" w:lineRule="auto"/>
    </w:pPr>
  </w:style>
  <w:style w:type="table" w:styleId="a5">
    <w:name w:val="Table Grid"/>
    <w:basedOn w:val="a1"/>
    <w:uiPriority w:val="59"/>
    <w:rsid w:val="00E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41B"/>
    <w:pPr>
      <w:ind w:left="720"/>
      <w:contextualSpacing/>
    </w:pPr>
  </w:style>
  <w:style w:type="character" w:customStyle="1" w:styleId="s0">
    <w:name w:val="s0"/>
    <w:basedOn w:val="a0"/>
    <w:rsid w:val="00E9541B"/>
  </w:style>
  <w:style w:type="character" w:customStyle="1" w:styleId="a4">
    <w:name w:val="Без интервала Знак"/>
    <w:link w:val="a3"/>
    <w:uiPriority w:val="1"/>
    <w:locked/>
    <w:rsid w:val="00E9541B"/>
  </w:style>
  <w:style w:type="paragraph" w:styleId="a7">
    <w:name w:val="Normal (Web)"/>
    <w:basedOn w:val="a"/>
    <w:uiPriority w:val="99"/>
    <w:unhideWhenUsed/>
    <w:rsid w:val="00B538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5</cp:revision>
  <dcterms:created xsi:type="dcterms:W3CDTF">2024-11-14T06:04:00Z</dcterms:created>
  <dcterms:modified xsi:type="dcterms:W3CDTF">2024-11-14T06:43:00Z</dcterms:modified>
</cp:coreProperties>
</file>