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CCF" w:rsidRPr="009E443E" w:rsidRDefault="00387CCF" w:rsidP="00026710">
      <w:pPr>
        <w:pStyle w:val="2"/>
        <w:rPr>
          <w:sz w:val="22"/>
          <w:szCs w:val="22"/>
        </w:rPr>
      </w:pPr>
    </w:p>
    <w:p w:rsidR="00954C83" w:rsidRPr="009E443E" w:rsidRDefault="00954C83" w:rsidP="00954C83">
      <w:pPr>
        <w:spacing w:after="0"/>
        <w:jc w:val="center"/>
        <w:rPr>
          <w:rFonts w:ascii="Times New Roman" w:hAnsi="Times New Roman" w:cs="Times New Roman"/>
          <w:b/>
          <w:lang w:val="kk-KZ"/>
        </w:rPr>
      </w:pPr>
      <w:r w:rsidRPr="009E443E">
        <w:rPr>
          <w:rFonts w:ascii="Times New Roman" w:hAnsi="Times New Roman" w:cs="Times New Roman"/>
          <w:b/>
        </w:rPr>
        <w:t>Объявления №</w:t>
      </w:r>
      <w:r w:rsidR="00163509" w:rsidRPr="009E443E">
        <w:rPr>
          <w:rFonts w:ascii="Times New Roman" w:hAnsi="Times New Roman" w:cs="Times New Roman"/>
          <w:b/>
        </w:rPr>
        <w:t>1</w:t>
      </w:r>
      <w:r w:rsidR="00163509" w:rsidRPr="009E443E">
        <w:rPr>
          <w:rFonts w:ascii="Times New Roman" w:hAnsi="Times New Roman" w:cs="Times New Roman"/>
          <w:b/>
          <w:lang w:val="kk-KZ"/>
        </w:rPr>
        <w:t>7</w:t>
      </w:r>
    </w:p>
    <w:p w:rsidR="001104AB" w:rsidRPr="009E443E" w:rsidRDefault="006D4DA7" w:rsidP="006D4DA7">
      <w:pPr>
        <w:spacing w:after="0"/>
        <w:jc w:val="center"/>
        <w:rPr>
          <w:rFonts w:ascii="Times New Roman" w:hAnsi="Times New Roman" w:cs="Times New Roman"/>
          <w:b/>
          <w:lang w:val="kk-KZ"/>
        </w:rPr>
      </w:pPr>
      <w:r w:rsidRPr="009E443E">
        <w:rPr>
          <w:rFonts w:ascii="Times New Roman" w:hAnsi="Times New Roman" w:cs="Times New Roman"/>
          <w:b/>
          <w:lang w:val="kk-KZ"/>
        </w:rPr>
        <w:t xml:space="preserve">Объявление о проведении закупа </w:t>
      </w:r>
      <w:r w:rsidR="000C00C5" w:rsidRPr="009E443E">
        <w:rPr>
          <w:rFonts w:ascii="Times New Roman" w:hAnsi="Times New Roman" w:cs="Times New Roman"/>
          <w:b/>
          <w:lang w:val="kk-KZ"/>
        </w:rPr>
        <w:t>медицинского оборудования</w:t>
      </w:r>
      <w:r w:rsidRPr="009E443E">
        <w:rPr>
          <w:rFonts w:ascii="Times New Roman" w:hAnsi="Times New Roman" w:cs="Times New Roman"/>
          <w:b/>
          <w:lang w:val="kk-KZ"/>
        </w:rPr>
        <w:t xml:space="preserve"> способом проведения тендера</w:t>
      </w:r>
    </w:p>
    <w:p w:rsidR="006D4DA7" w:rsidRPr="009E443E" w:rsidRDefault="00D55465" w:rsidP="00D55465">
      <w:pPr>
        <w:spacing w:after="0"/>
        <w:rPr>
          <w:rFonts w:ascii="Times New Roman" w:hAnsi="Times New Roman" w:cs="Times New Roman"/>
          <w:b/>
          <w:lang w:val="kk-KZ"/>
        </w:rPr>
      </w:pPr>
      <w:r w:rsidRPr="009E443E">
        <w:rPr>
          <w:rFonts w:ascii="Times New Roman" w:hAnsi="Times New Roman" w:cs="Times New Roman"/>
          <w:b/>
          <w:lang w:val="kk-KZ"/>
        </w:rPr>
        <w:t>г.Талдыкорган</w:t>
      </w:r>
    </w:p>
    <w:tbl>
      <w:tblPr>
        <w:tblStyle w:val="a4"/>
        <w:tblW w:w="14629" w:type="dxa"/>
        <w:tblInd w:w="-147" w:type="dxa"/>
        <w:tblLook w:val="04A0" w:firstRow="1" w:lastRow="0" w:firstColumn="1" w:lastColumn="0" w:noHBand="0" w:noVBand="1"/>
      </w:tblPr>
      <w:tblGrid>
        <w:gridCol w:w="2836"/>
        <w:gridCol w:w="11793"/>
      </w:tblGrid>
      <w:tr w:rsidR="00BE35F6" w:rsidRPr="009E443E" w:rsidTr="00F36EF3">
        <w:tc>
          <w:tcPr>
            <w:tcW w:w="14629" w:type="dxa"/>
            <w:gridSpan w:val="2"/>
          </w:tcPr>
          <w:p w:rsidR="00BE35F6" w:rsidRPr="009E443E" w:rsidRDefault="00BE35F6" w:rsidP="00B20F89">
            <w:pPr>
              <w:rPr>
                <w:rFonts w:ascii="Times New Roman" w:hAnsi="Times New Roman" w:cs="Times New Roman"/>
                <w:b/>
              </w:rPr>
            </w:pPr>
            <w:r w:rsidRPr="009E443E">
              <w:rPr>
                <w:rFonts w:ascii="Times New Roman" w:hAnsi="Times New Roman" w:cs="Times New Roman"/>
                <w:b/>
              </w:rPr>
              <w:t>Общие сведения</w:t>
            </w:r>
          </w:p>
        </w:tc>
      </w:tr>
      <w:tr w:rsidR="00BE35F6" w:rsidRPr="009E443E" w:rsidTr="00205D6A">
        <w:tc>
          <w:tcPr>
            <w:tcW w:w="2836" w:type="dxa"/>
          </w:tcPr>
          <w:p w:rsidR="00BE35F6" w:rsidRPr="009E443E" w:rsidRDefault="00BE35F6" w:rsidP="001E53FA">
            <w:pPr>
              <w:rPr>
                <w:rFonts w:ascii="Times New Roman" w:hAnsi="Times New Roman" w:cs="Times New Roman"/>
                <w:b/>
              </w:rPr>
            </w:pPr>
            <w:r w:rsidRPr="009E443E">
              <w:rPr>
                <w:rFonts w:ascii="Times New Roman" w:hAnsi="Times New Roman" w:cs="Times New Roman"/>
                <w:b/>
              </w:rPr>
              <w:t>Заказчик</w:t>
            </w:r>
          </w:p>
        </w:tc>
        <w:tc>
          <w:tcPr>
            <w:tcW w:w="11793" w:type="dxa"/>
          </w:tcPr>
          <w:p w:rsidR="00BE35F6" w:rsidRPr="009E443E" w:rsidRDefault="00847449" w:rsidP="00026710">
            <w:pPr>
              <w:rPr>
                <w:rFonts w:ascii="Times New Roman" w:hAnsi="Times New Roman" w:cs="Times New Roman"/>
              </w:rPr>
            </w:pPr>
            <w:r w:rsidRPr="009E443E">
              <w:rPr>
                <w:rFonts w:ascii="Times New Roman" w:hAnsi="Times New Roman" w:cs="Times New Roman"/>
                <w:shd w:val="clear" w:color="auto" w:fill="FFFFFF"/>
              </w:rPr>
              <w:t>Государственное коммунальное предприятие на праве хозяйственного ведения "Областная станция скорой и неотложной медицинской помощи" государственного учреждения "Управление здравоохранения области</w:t>
            </w:r>
            <w:r w:rsidRPr="009E443E">
              <w:rPr>
                <w:rFonts w:ascii="Times New Roman" w:hAnsi="Times New Roman" w:cs="Times New Roman"/>
                <w:shd w:val="clear" w:color="auto" w:fill="FFFFFF"/>
                <w:lang w:val="kk-KZ"/>
              </w:rPr>
              <w:t xml:space="preserve"> Жетісу</w:t>
            </w:r>
            <w:r w:rsidRPr="009E443E">
              <w:rPr>
                <w:rFonts w:ascii="Times New Roman" w:hAnsi="Times New Roman" w:cs="Times New Roman"/>
                <w:shd w:val="clear" w:color="auto" w:fill="FFFFFF"/>
              </w:rPr>
              <w:t xml:space="preserve">" </w:t>
            </w:r>
            <w:r w:rsidR="00740277" w:rsidRPr="009E443E">
              <w:rPr>
                <w:rFonts w:ascii="Times New Roman" w:hAnsi="Times New Roman" w:cs="Times New Roman"/>
                <w:shd w:val="clear" w:color="auto" w:fill="FFFFFF"/>
              </w:rPr>
              <w:t xml:space="preserve">объявляет об осуществлении </w:t>
            </w:r>
            <w:r w:rsidR="003459CD" w:rsidRPr="009E443E">
              <w:rPr>
                <w:rFonts w:ascii="Times New Roman" w:hAnsi="Times New Roman" w:cs="Times New Roman"/>
                <w:shd w:val="clear" w:color="auto" w:fill="FFFFFF"/>
              </w:rPr>
              <w:t>Закупа</w:t>
            </w:r>
            <w:r w:rsidR="00E67B8E" w:rsidRPr="009E443E">
              <w:rPr>
                <w:rFonts w:ascii="Times New Roman" w:hAnsi="Times New Roman" w:cs="Times New Roman"/>
                <w:shd w:val="clear" w:color="auto" w:fill="FFFFFF"/>
              </w:rPr>
              <w:t xml:space="preserve"> </w:t>
            </w:r>
            <w:r w:rsidR="00067365" w:rsidRPr="009E443E">
              <w:rPr>
                <w:rFonts w:ascii="Times New Roman" w:hAnsi="Times New Roman" w:cs="Times New Roman"/>
                <w:shd w:val="clear" w:color="auto" w:fill="FFFFFF"/>
                <w:lang w:val="kk-KZ"/>
              </w:rPr>
              <w:t>изделии медицинского назначения</w:t>
            </w:r>
            <w:r w:rsidR="00067365" w:rsidRPr="009E443E">
              <w:rPr>
                <w:rFonts w:ascii="Times New Roman" w:hAnsi="Times New Roman" w:cs="Times New Roman"/>
                <w:shd w:val="clear" w:color="auto" w:fill="FFFFFF"/>
              </w:rPr>
              <w:t xml:space="preserve"> </w:t>
            </w:r>
            <w:r w:rsidR="00CB1B0D" w:rsidRPr="009E443E">
              <w:rPr>
                <w:rFonts w:ascii="Times New Roman" w:hAnsi="Times New Roman" w:cs="Times New Roman"/>
                <w:shd w:val="clear" w:color="auto" w:fill="FFFFFF"/>
              </w:rPr>
              <w:t>(далее-Товар) способом тендера</w:t>
            </w:r>
            <w:r w:rsidR="00740277" w:rsidRPr="009E443E">
              <w:rPr>
                <w:rFonts w:ascii="Times New Roman" w:hAnsi="Times New Roman" w:cs="Times New Roman"/>
                <w:shd w:val="clear" w:color="auto" w:fill="FFFFFF"/>
              </w:rPr>
              <w:t xml:space="preserve"> в соответствии</w:t>
            </w:r>
            <w:r w:rsidR="00026710" w:rsidRPr="009E443E">
              <w:rPr>
                <w:rFonts w:ascii="Times New Roman" w:hAnsi="Times New Roman" w:cs="Times New Roman"/>
              </w:rPr>
              <w:t xml:space="preserve"> </w:t>
            </w:r>
            <w:r w:rsidR="00026710" w:rsidRPr="009E443E">
              <w:rPr>
                <w:rFonts w:ascii="Times New Roman" w:hAnsi="Times New Roman" w:cs="Times New Roman"/>
                <w:shd w:val="clear" w:color="auto" w:fill="FFFFFF"/>
              </w:rPr>
              <w:t xml:space="preserve">с Приказом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w:t>
            </w:r>
            <w:r w:rsidR="00555B1E" w:rsidRPr="009E443E">
              <w:rPr>
                <w:rFonts w:ascii="Times New Roman" w:hAnsi="Times New Roman" w:cs="Times New Roman"/>
                <w:shd w:val="clear" w:color="auto" w:fill="FFFFFF"/>
              </w:rPr>
              <w:t>(далее - Правила).</w:t>
            </w:r>
          </w:p>
        </w:tc>
      </w:tr>
      <w:tr w:rsidR="00B20F89" w:rsidRPr="009E443E" w:rsidTr="00205D6A">
        <w:tc>
          <w:tcPr>
            <w:tcW w:w="2836" w:type="dxa"/>
          </w:tcPr>
          <w:p w:rsidR="00B20F89" w:rsidRPr="009E443E" w:rsidRDefault="00B20F89" w:rsidP="00B20F89">
            <w:pPr>
              <w:rPr>
                <w:rFonts w:ascii="Times New Roman" w:hAnsi="Times New Roman" w:cs="Times New Roman"/>
                <w:b/>
              </w:rPr>
            </w:pPr>
            <w:r w:rsidRPr="009E443E">
              <w:rPr>
                <w:rFonts w:ascii="Times New Roman" w:hAnsi="Times New Roman" w:cs="Times New Roman"/>
                <w:b/>
              </w:rPr>
              <w:t>Юр. адрес заказчика</w:t>
            </w:r>
          </w:p>
        </w:tc>
        <w:tc>
          <w:tcPr>
            <w:tcW w:w="11793" w:type="dxa"/>
          </w:tcPr>
          <w:p w:rsidR="00B20F89" w:rsidRPr="009E443E" w:rsidRDefault="00FA172B" w:rsidP="006E7ABC">
            <w:pPr>
              <w:rPr>
                <w:rFonts w:ascii="Times New Roman" w:hAnsi="Times New Roman" w:cs="Times New Roman"/>
              </w:rPr>
            </w:pPr>
            <w:r w:rsidRPr="009E443E">
              <w:rPr>
                <w:rFonts w:ascii="Times New Roman" w:hAnsi="Times New Roman" w:cs="Times New Roman"/>
              </w:rPr>
              <w:t>г. Талдыкорган</w:t>
            </w:r>
            <w:r w:rsidR="000A06A6" w:rsidRPr="009E443E">
              <w:rPr>
                <w:rFonts w:ascii="Times New Roman" w:hAnsi="Times New Roman" w:cs="Times New Roman"/>
              </w:rPr>
              <w:t>, проспект Нурсултана Назарбаева, 57</w:t>
            </w:r>
          </w:p>
        </w:tc>
      </w:tr>
      <w:tr w:rsidR="00B20F89" w:rsidRPr="009E443E" w:rsidTr="00205D6A">
        <w:tc>
          <w:tcPr>
            <w:tcW w:w="2836" w:type="dxa"/>
          </w:tcPr>
          <w:p w:rsidR="00B20F89" w:rsidRPr="009E443E" w:rsidRDefault="00B20F89" w:rsidP="00B20F89">
            <w:pPr>
              <w:rPr>
                <w:rFonts w:ascii="Times New Roman" w:hAnsi="Times New Roman" w:cs="Times New Roman"/>
                <w:b/>
              </w:rPr>
            </w:pPr>
            <w:r w:rsidRPr="009E443E">
              <w:rPr>
                <w:rFonts w:ascii="Times New Roman" w:hAnsi="Times New Roman" w:cs="Times New Roman"/>
                <w:b/>
              </w:rPr>
              <w:t>Факт. адрес заказчика</w:t>
            </w:r>
          </w:p>
        </w:tc>
        <w:tc>
          <w:tcPr>
            <w:tcW w:w="11793" w:type="dxa"/>
          </w:tcPr>
          <w:p w:rsidR="00B20F89" w:rsidRPr="009E443E" w:rsidRDefault="00FA172B" w:rsidP="00B20F89">
            <w:pPr>
              <w:rPr>
                <w:rFonts w:ascii="Times New Roman" w:hAnsi="Times New Roman" w:cs="Times New Roman"/>
              </w:rPr>
            </w:pPr>
            <w:r w:rsidRPr="009E443E">
              <w:rPr>
                <w:rFonts w:ascii="Times New Roman" w:hAnsi="Times New Roman" w:cs="Times New Roman"/>
              </w:rPr>
              <w:t>г. Талдыкорган</w:t>
            </w:r>
            <w:r w:rsidR="00CD7B6A" w:rsidRPr="009E443E">
              <w:rPr>
                <w:rFonts w:ascii="Times New Roman" w:hAnsi="Times New Roman" w:cs="Times New Roman"/>
              </w:rPr>
              <w:t>, проспект Нурсултана Назарбаева, 57</w:t>
            </w:r>
          </w:p>
        </w:tc>
      </w:tr>
      <w:tr w:rsidR="001A6DDE" w:rsidRPr="009E443E" w:rsidTr="00205D6A">
        <w:tc>
          <w:tcPr>
            <w:tcW w:w="2836" w:type="dxa"/>
          </w:tcPr>
          <w:p w:rsidR="001A6DDE" w:rsidRPr="009E443E" w:rsidRDefault="001A6DDE" w:rsidP="00B20F89">
            <w:pPr>
              <w:rPr>
                <w:rFonts w:ascii="Times New Roman" w:hAnsi="Times New Roman" w:cs="Times New Roman"/>
                <w:b/>
              </w:rPr>
            </w:pPr>
            <w:r w:rsidRPr="009E443E">
              <w:rPr>
                <w:rFonts w:ascii="Times New Roman" w:hAnsi="Times New Roman" w:cs="Times New Roman"/>
                <w:b/>
              </w:rPr>
              <w:t>Контакты</w:t>
            </w:r>
          </w:p>
        </w:tc>
        <w:tc>
          <w:tcPr>
            <w:tcW w:w="11793" w:type="dxa"/>
          </w:tcPr>
          <w:p w:rsidR="001A6DDE" w:rsidRPr="009E443E" w:rsidRDefault="001A6DDE" w:rsidP="00740277">
            <w:pPr>
              <w:rPr>
                <w:rFonts w:ascii="Times New Roman" w:hAnsi="Times New Roman" w:cs="Times New Roman"/>
              </w:rPr>
            </w:pPr>
            <w:r w:rsidRPr="009E443E">
              <w:rPr>
                <w:rFonts w:ascii="Times New Roman" w:hAnsi="Times New Roman" w:cs="Times New Roman"/>
              </w:rPr>
              <w:t>Дополнительную информацию можн</w:t>
            </w:r>
            <w:r w:rsidR="00B472B4" w:rsidRPr="009E443E">
              <w:rPr>
                <w:rFonts w:ascii="Times New Roman" w:hAnsi="Times New Roman" w:cs="Times New Roman"/>
              </w:rPr>
              <w:t>о получить по телефону: 8 (7282) 241-46-64.</w:t>
            </w:r>
          </w:p>
        </w:tc>
      </w:tr>
      <w:tr w:rsidR="003F3355" w:rsidRPr="009E443E" w:rsidTr="00205D6A">
        <w:tc>
          <w:tcPr>
            <w:tcW w:w="2836" w:type="dxa"/>
          </w:tcPr>
          <w:p w:rsidR="003F3355" w:rsidRPr="009E443E" w:rsidRDefault="003F3355" w:rsidP="003F3355">
            <w:pPr>
              <w:rPr>
                <w:rFonts w:ascii="Times New Roman" w:hAnsi="Times New Roman" w:cs="Times New Roman"/>
                <w:b/>
              </w:rPr>
            </w:pPr>
            <w:r w:rsidRPr="009E443E">
              <w:rPr>
                <w:rFonts w:ascii="Times New Roman" w:hAnsi="Times New Roman" w:cs="Times New Roman"/>
                <w:b/>
              </w:rPr>
              <w:t>Место поставки</w:t>
            </w:r>
          </w:p>
        </w:tc>
        <w:tc>
          <w:tcPr>
            <w:tcW w:w="11793" w:type="dxa"/>
          </w:tcPr>
          <w:p w:rsidR="003F3355" w:rsidRPr="009E443E" w:rsidRDefault="00C32200" w:rsidP="00AB4EBF">
            <w:pPr>
              <w:rPr>
                <w:rFonts w:ascii="Times New Roman" w:hAnsi="Times New Roman" w:cs="Times New Roman"/>
              </w:rPr>
            </w:pPr>
            <w:r w:rsidRPr="009E443E">
              <w:rPr>
                <w:rFonts w:ascii="Times New Roman" w:hAnsi="Times New Roman" w:cs="Times New Roman"/>
              </w:rPr>
              <w:t xml:space="preserve">Основной склад: </w:t>
            </w:r>
            <w:r w:rsidR="00FA172B" w:rsidRPr="009E443E">
              <w:rPr>
                <w:rFonts w:ascii="Times New Roman" w:hAnsi="Times New Roman" w:cs="Times New Roman"/>
              </w:rPr>
              <w:t>г. Талдыкорган</w:t>
            </w:r>
            <w:r w:rsidRPr="009E443E">
              <w:rPr>
                <w:rFonts w:ascii="Times New Roman" w:hAnsi="Times New Roman" w:cs="Times New Roman"/>
              </w:rPr>
              <w:t>, проспект Нурсултана Назарбаева, 57</w:t>
            </w:r>
          </w:p>
        </w:tc>
      </w:tr>
      <w:tr w:rsidR="006E7ABC" w:rsidRPr="009E443E" w:rsidTr="00205D6A">
        <w:tc>
          <w:tcPr>
            <w:tcW w:w="2836" w:type="dxa"/>
          </w:tcPr>
          <w:p w:rsidR="006E7ABC" w:rsidRPr="009E443E" w:rsidRDefault="006E7ABC" w:rsidP="00B20F89">
            <w:pPr>
              <w:rPr>
                <w:rFonts w:ascii="Times New Roman" w:hAnsi="Times New Roman" w:cs="Times New Roman"/>
                <w:b/>
              </w:rPr>
            </w:pPr>
            <w:r w:rsidRPr="009E443E">
              <w:rPr>
                <w:rFonts w:ascii="Times New Roman" w:hAnsi="Times New Roman" w:cs="Times New Roman"/>
                <w:b/>
              </w:rPr>
              <w:t>Срок поставки</w:t>
            </w:r>
          </w:p>
        </w:tc>
        <w:tc>
          <w:tcPr>
            <w:tcW w:w="11793" w:type="dxa"/>
          </w:tcPr>
          <w:p w:rsidR="006E7ABC" w:rsidRPr="009370A7" w:rsidRDefault="00163509" w:rsidP="009370A7">
            <w:pPr>
              <w:snapToGrid w:val="0"/>
              <w:rPr>
                <w:rFonts w:ascii="Times New Roman" w:hAnsi="Times New Roman" w:cs="Times New Roman"/>
              </w:rPr>
            </w:pPr>
            <w:r w:rsidRPr="009E443E">
              <w:rPr>
                <w:rFonts w:ascii="Times New Roman" w:eastAsia="Times New Roman" w:hAnsi="Times New Roman" w:cs="Times New Roman"/>
              </w:rPr>
              <w:t xml:space="preserve">По заявке заказчика в течение </w:t>
            </w:r>
            <w:r w:rsidR="009370A7">
              <w:rPr>
                <w:rFonts w:ascii="Times New Roman" w:eastAsia="Times New Roman" w:hAnsi="Times New Roman" w:cs="Times New Roman"/>
                <w:lang w:val="kk-KZ"/>
              </w:rPr>
              <w:t>15 календарных дней с момента заявки</w:t>
            </w:r>
            <w:r w:rsidR="009370A7">
              <w:rPr>
                <w:rFonts w:ascii="Times New Roman" w:eastAsia="Times New Roman" w:hAnsi="Times New Roman" w:cs="Times New Roman"/>
              </w:rPr>
              <w:t>.</w:t>
            </w:r>
          </w:p>
        </w:tc>
      </w:tr>
      <w:tr w:rsidR="00FB0D41" w:rsidRPr="009E443E" w:rsidTr="00205D6A">
        <w:tc>
          <w:tcPr>
            <w:tcW w:w="2836" w:type="dxa"/>
          </w:tcPr>
          <w:p w:rsidR="00FB0D41" w:rsidRPr="009E443E" w:rsidRDefault="00FB0D41" w:rsidP="00FB0D41">
            <w:pPr>
              <w:rPr>
                <w:rFonts w:ascii="Times New Roman" w:hAnsi="Times New Roman" w:cs="Times New Roman"/>
                <w:b/>
              </w:rPr>
            </w:pPr>
            <w:r w:rsidRPr="009E443E">
              <w:rPr>
                <w:rFonts w:ascii="Times New Roman" w:hAnsi="Times New Roman" w:cs="Times New Roman"/>
                <w:b/>
              </w:rPr>
              <w:t>Сумма закупки</w:t>
            </w:r>
          </w:p>
        </w:tc>
        <w:tc>
          <w:tcPr>
            <w:tcW w:w="11793" w:type="dxa"/>
          </w:tcPr>
          <w:p w:rsidR="00FB0D41" w:rsidRPr="009E443E" w:rsidRDefault="00163509" w:rsidP="00163509">
            <w:pPr>
              <w:jc w:val="both"/>
              <w:rPr>
                <w:rFonts w:ascii="Times New Roman" w:hAnsi="Times New Roman" w:cs="Times New Roman"/>
                <w:b/>
                <w:bCs/>
              </w:rPr>
            </w:pPr>
            <w:r w:rsidRPr="009E443E">
              <w:rPr>
                <w:rFonts w:ascii="Times New Roman" w:hAnsi="Times New Roman" w:cs="Times New Roman"/>
                <w:b/>
                <w:bCs/>
                <w:lang w:val="kk-KZ"/>
              </w:rPr>
              <w:t>33 600 000</w:t>
            </w:r>
            <w:r w:rsidR="0075740A" w:rsidRPr="009E443E">
              <w:rPr>
                <w:rFonts w:ascii="Times New Roman" w:hAnsi="Times New Roman" w:cs="Times New Roman"/>
                <w:b/>
                <w:bCs/>
              </w:rPr>
              <w:t xml:space="preserve"> </w:t>
            </w:r>
            <w:r w:rsidR="00FB0D41" w:rsidRPr="009E443E">
              <w:rPr>
                <w:rFonts w:ascii="Times New Roman" w:hAnsi="Times New Roman" w:cs="Times New Roman"/>
              </w:rPr>
              <w:t>(</w:t>
            </w:r>
            <w:r w:rsidRPr="009E443E">
              <w:rPr>
                <w:rFonts w:ascii="Times New Roman" w:hAnsi="Times New Roman" w:cs="Times New Roman"/>
                <w:lang w:val="kk-KZ"/>
              </w:rPr>
              <w:t>Тридцать три миллиона шестьсот тысяч тенге</w:t>
            </w:r>
            <w:r w:rsidR="0075740A" w:rsidRPr="009E443E">
              <w:rPr>
                <w:rFonts w:ascii="Times New Roman" w:hAnsi="Times New Roman" w:cs="Times New Roman"/>
              </w:rPr>
              <w:t xml:space="preserve"> 00 тиын)</w:t>
            </w:r>
          </w:p>
        </w:tc>
      </w:tr>
      <w:tr w:rsidR="00FB0D41" w:rsidRPr="009E443E" w:rsidTr="00205D6A">
        <w:tc>
          <w:tcPr>
            <w:tcW w:w="2836" w:type="dxa"/>
            <w:vAlign w:val="center"/>
          </w:tcPr>
          <w:p w:rsidR="00FB0D41" w:rsidRPr="009E443E" w:rsidRDefault="00FB0D41" w:rsidP="00FB0D41">
            <w:pPr>
              <w:rPr>
                <w:rFonts w:ascii="Times New Roman" w:hAnsi="Times New Roman" w:cs="Times New Roman"/>
                <w:b/>
              </w:rPr>
            </w:pPr>
            <w:r w:rsidRPr="009E443E">
              <w:rPr>
                <w:rFonts w:ascii="Times New Roman" w:hAnsi="Times New Roman" w:cs="Times New Roman"/>
                <w:b/>
              </w:rPr>
              <w:t>Условия оплаты</w:t>
            </w:r>
          </w:p>
        </w:tc>
        <w:tc>
          <w:tcPr>
            <w:tcW w:w="11793" w:type="dxa"/>
          </w:tcPr>
          <w:p w:rsidR="00FB0D41" w:rsidRPr="009E443E" w:rsidRDefault="000C00C5" w:rsidP="00FA172B">
            <w:pPr>
              <w:rPr>
                <w:rFonts w:ascii="Times New Roman" w:hAnsi="Times New Roman" w:cs="Times New Roman"/>
                <w:color w:val="000000"/>
              </w:rPr>
            </w:pPr>
            <w:r w:rsidRPr="009E443E">
              <w:rPr>
                <w:rFonts w:ascii="Times New Roman" w:hAnsi="Times New Roman" w:cs="Times New Roman"/>
                <w:color w:val="000000"/>
              </w:rPr>
              <w:t>в течение 3</w:t>
            </w:r>
            <w:r w:rsidR="003341A6" w:rsidRPr="009E443E">
              <w:rPr>
                <w:rFonts w:ascii="Times New Roman" w:hAnsi="Times New Roman" w:cs="Times New Roman"/>
                <w:color w:val="000000"/>
              </w:rPr>
              <w:t>0</w:t>
            </w:r>
            <w:r w:rsidR="00FB0D41" w:rsidRPr="009E443E">
              <w:rPr>
                <w:rFonts w:ascii="Times New Roman" w:hAnsi="Times New Roman" w:cs="Times New Roman"/>
                <w:color w:val="000000"/>
              </w:rPr>
              <w:t xml:space="preserve"> банковских дней, с даты подписания документов о приемке товара.  </w:t>
            </w:r>
          </w:p>
        </w:tc>
      </w:tr>
      <w:tr w:rsidR="00FB0D41" w:rsidRPr="009E443E" w:rsidTr="00F36EF3">
        <w:tc>
          <w:tcPr>
            <w:tcW w:w="14629" w:type="dxa"/>
            <w:gridSpan w:val="2"/>
          </w:tcPr>
          <w:p w:rsidR="00FB0D41" w:rsidRPr="009E443E" w:rsidRDefault="00FB0D41" w:rsidP="00FB0D41">
            <w:pPr>
              <w:rPr>
                <w:rFonts w:ascii="Times New Roman" w:hAnsi="Times New Roman" w:cs="Times New Roman"/>
                <w:b/>
              </w:rPr>
            </w:pPr>
            <w:r w:rsidRPr="009E443E">
              <w:rPr>
                <w:rFonts w:ascii="Times New Roman" w:hAnsi="Times New Roman" w:cs="Times New Roman"/>
                <w:b/>
              </w:rPr>
              <w:t>Способ проведения закупки</w:t>
            </w:r>
          </w:p>
        </w:tc>
      </w:tr>
      <w:tr w:rsidR="00FB0D41" w:rsidRPr="009E443E" w:rsidTr="008A3A49">
        <w:trPr>
          <w:trHeight w:val="373"/>
        </w:trPr>
        <w:tc>
          <w:tcPr>
            <w:tcW w:w="14629" w:type="dxa"/>
            <w:gridSpan w:val="2"/>
          </w:tcPr>
          <w:p w:rsidR="00FB0D41" w:rsidRPr="009E443E" w:rsidRDefault="00C15090" w:rsidP="00FB0D41">
            <w:pPr>
              <w:rPr>
                <w:rFonts w:ascii="Times New Roman" w:hAnsi="Times New Roman" w:cs="Times New Roman"/>
              </w:rPr>
            </w:pPr>
            <w:r w:rsidRPr="009E443E">
              <w:rPr>
                <w:rFonts w:ascii="Times New Roman" w:hAnsi="Times New Roman" w:cs="Times New Roman"/>
              </w:rPr>
              <w:t xml:space="preserve">Объявление о проведении закупа </w:t>
            </w:r>
            <w:r w:rsidR="00AB525F" w:rsidRPr="009E443E">
              <w:rPr>
                <w:rFonts w:ascii="Times New Roman" w:hAnsi="Times New Roman" w:cs="Times New Roman"/>
              </w:rPr>
              <w:t xml:space="preserve">медицинского оборудования </w:t>
            </w:r>
            <w:r w:rsidRPr="009E443E">
              <w:rPr>
                <w:rFonts w:ascii="Times New Roman" w:hAnsi="Times New Roman" w:cs="Times New Roman"/>
              </w:rPr>
              <w:t>способом проведения тендера</w:t>
            </w:r>
          </w:p>
        </w:tc>
      </w:tr>
      <w:tr w:rsidR="00FB0D41" w:rsidRPr="009E443E" w:rsidTr="00F36EF3">
        <w:tc>
          <w:tcPr>
            <w:tcW w:w="14629" w:type="dxa"/>
            <w:gridSpan w:val="2"/>
          </w:tcPr>
          <w:p w:rsidR="00FB0D41" w:rsidRPr="009E443E" w:rsidRDefault="00FB0D41" w:rsidP="00FB0D41">
            <w:pPr>
              <w:rPr>
                <w:rFonts w:ascii="Times New Roman" w:hAnsi="Times New Roman" w:cs="Times New Roman"/>
                <w:b/>
              </w:rPr>
            </w:pPr>
            <w:r w:rsidRPr="009E443E">
              <w:rPr>
                <w:rFonts w:ascii="Times New Roman" w:hAnsi="Times New Roman" w:cs="Times New Roman"/>
                <w:b/>
              </w:rPr>
              <w:t>Наименование объявления</w:t>
            </w:r>
          </w:p>
        </w:tc>
      </w:tr>
      <w:tr w:rsidR="00FB0D41" w:rsidRPr="009E443E" w:rsidTr="00F36EF3">
        <w:tc>
          <w:tcPr>
            <w:tcW w:w="14629" w:type="dxa"/>
            <w:gridSpan w:val="2"/>
          </w:tcPr>
          <w:p w:rsidR="00FB0D41" w:rsidRPr="009E443E" w:rsidRDefault="00821FB8" w:rsidP="00026710">
            <w:pPr>
              <w:rPr>
                <w:rFonts w:ascii="Times New Roman" w:hAnsi="Times New Roman" w:cs="Times New Roman"/>
              </w:rPr>
            </w:pPr>
            <w:r w:rsidRPr="009E443E">
              <w:rPr>
                <w:rFonts w:ascii="Times New Roman" w:hAnsi="Times New Roman" w:cs="Times New Roman"/>
                <w:shd w:val="clear" w:color="auto" w:fill="FFFFFF"/>
              </w:rPr>
              <w:t xml:space="preserve">Тендер по закупу </w:t>
            </w:r>
            <w:r w:rsidR="00AB525F" w:rsidRPr="009E443E">
              <w:rPr>
                <w:rFonts w:ascii="Times New Roman" w:hAnsi="Times New Roman" w:cs="Times New Roman"/>
                <w:shd w:val="clear" w:color="auto" w:fill="FFFFFF"/>
              </w:rPr>
              <w:t xml:space="preserve">медицинского оборудования </w:t>
            </w:r>
            <w:r w:rsidRPr="009E443E">
              <w:rPr>
                <w:rFonts w:ascii="Times New Roman" w:hAnsi="Times New Roman" w:cs="Times New Roman"/>
                <w:shd w:val="clear" w:color="auto" w:fill="FFFFFF"/>
              </w:rPr>
              <w:t>на 202</w:t>
            </w:r>
            <w:r w:rsidR="00026710" w:rsidRPr="009E443E">
              <w:rPr>
                <w:rFonts w:ascii="Times New Roman" w:hAnsi="Times New Roman" w:cs="Times New Roman"/>
                <w:shd w:val="clear" w:color="auto" w:fill="FFFFFF"/>
              </w:rPr>
              <w:t>4</w:t>
            </w:r>
            <w:r w:rsidRPr="009E443E">
              <w:rPr>
                <w:rFonts w:ascii="Times New Roman" w:hAnsi="Times New Roman" w:cs="Times New Roman"/>
                <w:shd w:val="clear" w:color="auto" w:fill="FFFFFF"/>
              </w:rPr>
              <w:t xml:space="preserve"> год</w:t>
            </w:r>
          </w:p>
        </w:tc>
      </w:tr>
      <w:tr w:rsidR="00FB0D41" w:rsidRPr="009E443E" w:rsidTr="00F36EF3">
        <w:tc>
          <w:tcPr>
            <w:tcW w:w="14629" w:type="dxa"/>
            <w:gridSpan w:val="2"/>
          </w:tcPr>
          <w:p w:rsidR="00ED4A64" w:rsidRPr="009E443E" w:rsidRDefault="00FB0D41" w:rsidP="00FB0D41">
            <w:pPr>
              <w:rPr>
                <w:rFonts w:ascii="Times New Roman" w:hAnsi="Times New Roman" w:cs="Times New Roman"/>
                <w:b/>
              </w:rPr>
            </w:pPr>
            <w:r w:rsidRPr="009E443E">
              <w:rPr>
                <w:rFonts w:ascii="Times New Roman" w:hAnsi="Times New Roman" w:cs="Times New Roman"/>
                <w:b/>
              </w:rPr>
              <w:t>Срок начала приема з</w:t>
            </w:r>
            <w:r w:rsidR="00BA50ED" w:rsidRPr="009E443E">
              <w:rPr>
                <w:rFonts w:ascii="Times New Roman" w:hAnsi="Times New Roman" w:cs="Times New Roman"/>
                <w:b/>
              </w:rPr>
              <w:t xml:space="preserve">аявок </w:t>
            </w:r>
          </w:p>
        </w:tc>
      </w:tr>
      <w:tr w:rsidR="00FB0D41" w:rsidRPr="009E443E" w:rsidTr="00F36EF3">
        <w:tc>
          <w:tcPr>
            <w:tcW w:w="14629" w:type="dxa"/>
            <w:gridSpan w:val="2"/>
            <w:shd w:val="clear" w:color="auto" w:fill="auto"/>
          </w:tcPr>
          <w:p w:rsidR="00FB0D41" w:rsidRPr="009E443E" w:rsidRDefault="00163509" w:rsidP="00163509">
            <w:pPr>
              <w:rPr>
                <w:rFonts w:ascii="Times New Roman" w:hAnsi="Times New Roman" w:cs="Times New Roman"/>
                <w:color w:val="FF0000"/>
                <w:highlight w:val="yellow"/>
              </w:rPr>
            </w:pPr>
            <w:r w:rsidRPr="009E443E">
              <w:rPr>
                <w:rFonts w:ascii="Times New Roman" w:hAnsi="Times New Roman" w:cs="Times New Roman"/>
                <w:lang w:val="kk-KZ"/>
              </w:rPr>
              <w:t>11</w:t>
            </w:r>
            <w:r w:rsidR="00AB525F" w:rsidRPr="009E443E">
              <w:rPr>
                <w:rFonts w:ascii="Times New Roman" w:hAnsi="Times New Roman" w:cs="Times New Roman"/>
                <w:lang w:val="kk-KZ"/>
              </w:rPr>
              <w:t xml:space="preserve"> </w:t>
            </w:r>
            <w:r w:rsidR="002955B1" w:rsidRPr="009E443E">
              <w:rPr>
                <w:rFonts w:ascii="Times New Roman" w:hAnsi="Times New Roman" w:cs="Times New Roman"/>
              </w:rPr>
              <w:t xml:space="preserve">часов </w:t>
            </w:r>
            <w:r w:rsidRPr="009E443E">
              <w:rPr>
                <w:rFonts w:ascii="Times New Roman" w:hAnsi="Times New Roman" w:cs="Times New Roman"/>
                <w:lang w:val="kk-KZ"/>
              </w:rPr>
              <w:t>0</w:t>
            </w:r>
            <w:r w:rsidR="002955B1" w:rsidRPr="009E443E">
              <w:rPr>
                <w:rFonts w:ascii="Times New Roman" w:hAnsi="Times New Roman" w:cs="Times New Roman"/>
              </w:rPr>
              <w:t>0 минут</w:t>
            </w:r>
            <w:r w:rsidR="00663A9A" w:rsidRPr="009E443E">
              <w:rPr>
                <w:rFonts w:ascii="Times New Roman" w:hAnsi="Times New Roman" w:cs="Times New Roman"/>
                <w:lang w:val="kk-KZ"/>
              </w:rPr>
              <w:t xml:space="preserve"> </w:t>
            </w:r>
            <w:r w:rsidRPr="009E443E">
              <w:rPr>
                <w:rFonts w:ascii="Times New Roman" w:hAnsi="Times New Roman" w:cs="Times New Roman"/>
                <w:lang w:val="kk-KZ"/>
              </w:rPr>
              <w:t>19 ноября</w:t>
            </w:r>
            <w:r w:rsidR="00022E4F" w:rsidRPr="009E443E">
              <w:rPr>
                <w:rFonts w:ascii="Times New Roman" w:hAnsi="Times New Roman" w:cs="Times New Roman"/>
                <w:lang w:val="kk-KZ"/>
              </w:rPr>
              <w:t xml:space="preserve"> </w:t>
            </w:r>
            <w:r w:rsidR="00663A9A" w:rsidRPr="009E443E">
              <w:rPr>
                <w:rFonts w:ascii="Times New Roman" w:hAnsi="Times New Roman" w:cs="Times New Roman"/>
                <w:lang w:val="kk-KZ"/>
              </w:rPr>
              <w:t xml:space="preserve"> </w:t>
            </w:r>
            <w:r w:rsidR="00FB0D41" w:rsidRPr="009E443E">
              <w:rPr>
                <w:rFonts w:ascii="Times New Roman" w:hAnsi="Times New Roman" w:cs="Times New Roman"/>
              </w:rPr>
              <w:t>202</w:t>
            </w:r>
            <w:r w:rsidR="00026710" w:rsidRPr="009E443E">
              <w:rPr>
                <w:rFonts w:ascii="Times New Roman" w:hAnsi="Times New Roman" w:cs="Times New Roman"/>
              </w:rPr>
              <w:t>4</w:t>
            </w:r>
            <w:r w:rsidR="00FB0D41" w:rsidRPr="009E443E">
              <w:rPr>
                <w:rFonts w:ascii="Times New Roman" w:hAnsi="Times New Roman" w:cs="Times New Roman"/>
              </w:rPr>
              <w:t xml:space="preserve"> год</w:t>
            </w:r>
          </w:p>
        </w:tc>
      </w:tr>
      <w:tr w:rsidR="00FB0D41" w:rsidRPr="009E443E" w:rsidTr="00F36EF3">
        <w:trPr>
          <w:trHeight w:val="209"/>
        </w:trPr>
        <w:tc>
          <w:tcPr>
            <w:tcW w:w="14629" w:type="dxa"/>
            <w:gridSpan w:val="2"/>
          </w:tcPr>
          <w:p w:rsidR="00FB0D41" w:rsidRPr="009E443E" w:rsidRDefault="00FB0D41" w:rsidP="00FB0D41">
            <w:pPr>
              <w:rPr>
                <w:rFonts w:ascii="Times New Roman" w:hAnsi="Times New Roman" w:cs="Times New Roman"/>
                <w:b/>
              </w:rPr>
            </w:pPr>
            <w:r w:rsidRPr="009E443E">
              <w:rPr>
                <w:rFonts w:ascii="Times New Roman" w:hAnsi="Times New Roman" w:cs="Times New Roman"/>
                <w:b/>
              </w:rPr>
              <w:t>Срок окончания приема заявок</w:t>
            </w:r>
          </w:p>
        </w:tc>
      </w:tr>
      <w:tr w:rsidR="00FB0D41" w:rsidRPr="009E443E" w:rsidTr="00F36EF3">
        <w:tc>
          <w:tcPr>
            <w:tcW w:w="14629" w:type="dxa"/>
            <w:gridSpan w:val="2"/>
          </w:tcPr>
          <w:p w:rsidR="00FB0D41" w:rsidRPr="009E443E" w:rsidRDefault="003472DB" w:rsidP="00163509">
            <w:pPr>
              <w:jc w:val="both"/>
              <w:rPr>
                <w:rFonts w:ascii="Times New Roman" w:eastAsia="Times New Roman" w:hAnsi="Times New Roman" w:cs="Times New Roman"/>
                <w:color w:val="000000"/>
                <w:lang w:eastAsia="ru-RU"/>
              </w:rPr>
            </w:pPr>
            <w:r w:rsidRPr="009E443E">
              <w:rPr>
                <w:rFonts w:ascii="Times New Roman" w:eastAsia="Times New Roman" w:hAnsi="Times New Roman" w:cs="Times New Roman"/>
                <w:color w:val="000000"/>
                <w:lang w:eastAsia="ru-RU"/>
              </w:rPr>
              <w:t>Тендерная заявка</w:t>
            </w:r>
            <w:r w:rsidR="00036B71" w:rsidRPr="009E443E">
              <w:rPr>
                <w:rFonts w:ascii="Times New Roman" w:eastAsia="Times New Roman" w:hAnsi="Times New Roman" w:cs="Times New Roman"/>
                <w:color w:val="000000"/>
                <w:lang w:eastAsia="ru-RU"/>
              </w:rPr>
              <w:t xml:space="preserve"> потенциальных поставщиков, </w:t>
            </w:r>
            <w:r w:rsidR="00FB0D41" w:rsidRPr="009E443E">
              <w:rPr>
                <w:rFonts w:ascii="Times New Roman" w:eastAsia="Times New Roman" w:hAnsi="Times New Roman" w:cs="Times New Roman"/>
                <w:color w:val="000000"/>
                <w:lang w:eastAsia="ru-RU"/>
              </w:rPr>
              <w:t xml:space="preserve">запечатанные в конверт, необходимо представить по адресу: </w:t>
            </w:r>
            <w:r w:rsidR="007F7201" w:rsidRPr="009E443E">
              <w:rPr>
                <w:rFonts w:ascii="Times New Roman" w:hAnsi="Times New Roman" w:cs="Times New Roman"/>
                <w:spacing w:val="2"/>
              </w:rPr>
              <w:t>г.</w:t>
            </w:r>
            <w:r w:rsidR="00C231E0" w:rsidRPr="009E443E">
              <w:rPr>
                <w:rFonts w:ascii="Times New Roman" w:hAnsi="Times New Roman" w:cs="Times New Roman"/>
                <w:spacing w:val="2"/>
              </w:rPr>
              <w:t xml:space="preserve"> </w:t>
            </w:r>
            <w:r w:rsidR="00663A9A" w:rsidRPr="009E443E">
              <w:rPr>
                <w:rFonts w:ascii="Times New Roman" w:hAnsi="Times New Roman" w:cs="Times New Roman"/>
                <w:spacing w:val="2"/>
              </w:rPr>
              <w:t>Талдыкорган</w:t>
            </w:r>
            <w:r w:rsidR="00BA34DD" w:rsidRPr="009E443E">
              <w:rPr>
                <w:rFonts w:ascii="Times New Roman" w:hAnsi="Times New Roman" w:cs="Times New Roman"/>
                <w:spacing w:val="2"/>
              </w:rPr>
              <w:t>,</w:t>
            </w:r>
            <w:r w:rsidR="00C302BA" w:rsidRPr="009E443E">
              <w:rPr>
                <w:rFonts w:ascii="Times New Roman" w:hAnsi="Times New Roman" w:cs="Times New Roman"/>
                <w:spacing w:val="2"/>
              </w:rPr>
              <w:t xml:space="preserve"> проспект Нурсултана Назарбаева</w:t>
            </w:r>
            <w:r w:rsidR="00BA34DD" w:rsidRPr="009E443E">
              <w:rPr>
                <w:rFonts w:ascii="Times New Roman" w:hAnsi="Times New Roman" w:cs="Times New Roman"/>
                <w:spacing w:val="2"/>
              </w:rPr>
              <w:t xml:space="preserve"> 57</w:t>
            </w:r>
            <w:r w:rsidR="00C302BA" w:rsidRPr="009E443E">
              <w:rPr>
                <w:rFonts w:ascii="Times New Roman" w:hAnsi="Times New Roman" w:cs="Times New Roman"/>
                <w:spacing w:val="2"/>
              </w:rPr>
              <w:t>,</w:t>
            </w:r>
            <w:r w:rsidR="006B44F9" w:rsidRPr="009E443E">
              <w:rPr>
                <w:rFonts w:ascii="Times New Roman" w:hAnsi="Times New Roman" w:cs="Times New Roman"/>
                <w:spacing w:val="2"/>
              </w:rPr>
              <w:t xml:space="preserve"> отдел государственных закупок</w:t>
            </w:r>
            <w:r w:rsidR="00FB0D41" w:rsidRPr="009E443E">
              <w:rPr>
                <w:rFonts w:ascii="Times New Roman" w:eastAsia="Times New Roman" w:hAnsi="Times New Roman" w:cs="Times New Roman"/>
                <w:color w:val="000000"/>
                <w:lang w:eastAsia="ru-RU"/>
              </w:rPr>
              <w:t xml:space="preserve">. Окончательный срок подачи </w:t>
            </w:r>
            <w:r w:rsidR="00827C45" w:rsidRPr="009E443E">
              <w:rPr>
                <w:rFonts w:ascii="Times New Roman" w:eastAsia="Times New Roman" w:hAnsi="Times New Roman" w:cs="Times New Roman"/>
                <w:color w:val="000000"/>
                <w:lang w:eastAsia="ru-RU"/>
              </w:rPr>
              <w:t>тендерной заявки</w:t>
            </w:r>
            <w:r w:rsidR="00FB0D41" w:rsidRPr="009E443E">
              <w:rPr>
                <w:rFonts w:ascii="Times New Roman" w:eastAsia="Times New Roman" w:hAnsi="Times New Roman" w:cs="Times New Roman"/>
                <w:lang w:eastAsia="ru-RU"/>
              </w:rPr>
              <w:t xml:space="preserve"> </w:t>
            </w:r>
            <w:r w:rsidR="00FB0D41" w:rsidRPr="009E443E">
              <w:rPr>
                <w:rFonts w:ascii="Times New Roman" w:eastAsia="Times New Roman" w:hAnsi="Times New Roman" w:cs="Times New Roman"/>
                <w:color w:val="000000"/>
                <w:lang w:eastAsia="ru-RU"/>
              </w:rPr>
              <w:t xml:space="preserve">– </w:t>
            </w:r>
            <w:r w:rsidR="00FB0D41" w:rsidRPr="009E443E">
              <w:rPr>
                <w:rFonts w:ascii="Times New Roman" w:eastAsia="Times New Roman" w:hAnsi="Times New Roman" w:cs="Times New Roman"/>
                <w:b/>
                <w:color w:val="000000"/>
                <w:lang w:eastAsia="ru-RU"/>
              </w:rPr>
              <w:t xml:space="preserve">до </w:t>
            </w:r>
            <w:r w:rsidR="00163509" w:rsidRPr="009E443E">
              <w:rPr>
                <w:rFonts w:ascii="Times New Roman" w:eastAsia="Times New Roman" w:hAnsi="Times New Roman" w:cs="Times New Roman"/>
                <w:b/>
                <w:lang w:val="kk-KZ" w:eastAsia="ru-RU"/>
              </w:rPr>
              <w:t>11</w:t>
            </w:r>
            <w:r w:rsidR="00FB0D41" w:rsidRPr="009E443E">
              <w:rPr>
                <w:rFonts w:ascii="Times New Roman" w:eastAsia="Times New Roman" w:hAnsi="Times New Roman" w:cs="Times New Roman"/>
                <w:b/>
                <w:lang w:eastAsia="ru-RU"/>
              </w:rPr>
              <w:t xml:space="preserve"> часов </w:t>
            </w:r>
            <w:r w:rsidR="00163509" w:rsidRPr="009E443E">
              <w:rPr>
                <w:rFonts w:ascii="Times New Roman" w:eastAsia="Times New Roman" w:hAnsi="Times New Roman" w:cs="Times New Roman"/>
                <w:b/>
                <w:lang w:val="kk-KZ" w:eastAsia="ru-RU"/>
              </w:rPr>
              <w:t>3</w:t>
            </w:r>
            <w:r w:rsidR="00026710" w:rsidRPr="009E443E">
              <w:rPr>
                <w:rFonts w:ascii="Times New Roman" w:eastAsia="Times New Roman" w:hAnsi="Times New Roman" w:cs="Times New Roman"/>
                <w:b/>
                <w:lang w:val="kk-KZ" w:eastAsia="ru-RU"/>
              </w:rPr>
              <w:t>0</w:t>
            </w:r>
            <w:r w:rsidR="00663A9A" w:rsidRPr="009E443E">
              <w:rPr>
                <w:rFonts w:ascii="Times New Roman" w:eastAsia="Times New Roman" w:hAnsi="Times New Roman" w:cs="Times New Roman"/>
                <w:b/>
                <w:lang w:val="kk-KZ" w:eastAsia="ru-RU"/>
              </w:rPr>
              <w:t xml:space="preserve"> </w:t>
            </w:r>
            <w:r w:rsidR="00FB0D41" w:rsidRPr="009E443E">
              <w:rPr>
                <w:rFonts w:ascii="Times New Roman" w:eastAsia="Times New Roman" w:hAnsi="Times New Roman" w:cs="Times New Roman"/>
                <w:b/>
                <w:lang w:eastAsia="ru-RU"/>
              </w:rPr>
              <w:t xml:space="preserve">минут </w:t>
            </w:r>
            <w:r w:rsidR="00163509" w:rsidRPr="009E443E">
              <w:rPr>
                <w:rFonts w:ascii="Times New Roman" w:eastAsia="Times New Roman" w:hAnsi="Times New Roman" w:cs="Times New Roman"/>
                <w:b/>
                <w:lang w:val="kk-KZ" w:eastAsia="ru-RU"/>
              </w:rPr>
              <w:t>09 декабря</w:t>
            </w:r>
            <w:r w:rsidR="00022E4F" w:rsidRPr="009E443E">
              <w:rPr>
                <w:rFonts w:ascii="Times New Roman" w:eastAsia="Times New Roman" w:hAnsi="Times New Roman" w:cs="Times New Roman"/>
                <w:b/>
                <w:lang w:val="kk-KZ" w:eastAsia="ru-RU"/>
              </w:rPr>
              <w:t xml:space="preserve"> </w:t>
            </w:r>
            <w:r w:rsidR="00026710" w:rsidRPr="009E443E">
              <w:rPr>
                <w:rFonts w:ascii="Times New Roman" w:eastAsia="Times New Roman" w:hAnsi="Times New Roman" w:cs="Times New Roman"/>
                <w:b/>
                <w:lang w:val="kk-KZ" w:eastAsia="ru-RU"/>
              </w:rPr>
              <w:t>20</w:t>
            </w:r>
            <w:r w:rsidR="00026710" w:rsidRPr="009E443E">
              <w:rPr>
                <w:rFonts w:ascii="Times New Roman" w:eastAsia="Times New Roman" w:hAnsi="Times New Roman" w:cs="Times New Roman"/>
                <w:b/>
                <w:lang w:eastAsia="ru-RU"/>
              </w:rPr>
              <w:t>24</w:t>
            </w:r>
            <w:r w:rsidR="00FB0D41" w:rsidRPr="009E443E">
              <w:rPr>
                <w:rFonts w:ascii="Times New Roman" w:eastAsia="Times New Roman" w:hAnsi="Times New Roman" w:cs="Times New Roman"/>
                <w:b/>
                <w:lang w:eastAsia="ru-RU"/>
              </w:rPr>
              <w:t xml:space="preserve"> года.</w:t>
            </w:r>
            <w:r w:rsidR="00FB0D41" w:rsidRPr="009E443E">
              <w:rPr>
                <w:rFonts w:ascii="Times New Roman" w:eastAsia="Times New Roman" w:hAnsi="Times New Roman" w:cs="Times New Roman"/>
                <w:lang w:eastAsia="ru-RU"/>
              </w:rPr>
              <w:t xml:space="preserve"> </w:t>
            </w:r>
            <w:r w:rsidR="00FB0D41" w:rsidRPr="009E443E">
              <w:rPr>
                <w:rFonts w:ascii="Times New Roman" w:eastAsia="Times New Roman" w:hAnsi="Times New Roman" w:cs="Times New Roman"/>
                <w:color w:val="000000"/>
                <w:lang w:eastAsia="ru-RU"/>
              </w:rPr>
              <w:t>На лицевой стороне запечатанного</w:t>
            </w:r>
            <w:r w:rsidRPr="009E443E">
              <w:rPr>
                <w:rFonts w:ascii="Times New Roman" w:eastAsia="Times New Roman" w:hAnsi="Times New Roman" w:cs="Times New Roman"/>
                <w:color w:val="000000"/>
                <w:lang w:eastAsia="ru-RU"/>
              </w:rPr>
              <w:t xml:space="preserve"> конверта тендерной заявки</w:t>
            </w:r>
            <w:r w:rsidR="00F97D53" w:rsidRPr="009E443E">
              <w:rPr>
                <w:rFonts w:ascii="Times New Roman" w:eastAsia="Times New Roman" w:hAnsi="Times New Roman" w:cs="Times New Roman"/>
                <w:color w:val="000000"/>
                <w:lang w:eastAsia="ru-RU"/>
              </w:rPr>
              <w:t>,</w:t>
            </w:r>
            <w:r w:rsidRPr="009E443E">
              <w:rPr>
                <w:rFonts w:ascii="Times New Roman" w:eastAsia="Times New Roman" w:hAnsi="Times New Roman" w:cs="Times New Roman"/>
                <w:color w:val="000000"/>
                <w:lang w:eastAsia="ru-RU"/>
              </w:rPr>
              <w:t xml:space="preserve"> </w:t>
            </w:r>
            <w:r w:rsidR="00FB0D41" w:rsidRPr="009E443E">
              <w:rPr>
                <w:rFonts w:ascii="Times New Roman" w:eastAsia="Times New Roman" w:hAnsi="Times New Roman" w:cs="Times New Roman"/>
                <w:color w:val="000000"/>
                <w:lang w:eastAsia="ru-RU"/>
              </w:rPr>
              <w:t>потенциальный поставщик должен указать: наименование закупа, наименование и реквизиты поставщика, контактный телефон по данному закупу, электронный адрес потенциального поставщика, наименование, адрес местонахождения организатора закупок.</w:t>
            </w:r>
          </w:p>
        </w:tc>
      </w:tr>
      <w:tr w:rsidR="00FB0D41" w:rsidRPr="009E443E" w:rsidTr="00F36EF3">
        <w:tc>
          <w:tcPr>
            <w:tcW w:w="14629" w:type="dxa"/>
            <w:gridSpan w:val="2"/>
          </w:tcPr>
          <w:p w:rsidR="00FB0D41" w:rsidRPr="009E443E" w:rsidRDefault="00FB0D41" w:rsidP="00FB0D41">
            <w:pPr>
              <w:rPr>
                <w:rFonts w:ascii="Times New Roman" w:hAnsi="Times New Roman" w:cs="Times New Roman"/>
                <w:b/>
              </w:rPr>
            </w:pPr>
            <w:r w:rsidRPr="009E443E">
              <w:rPr>
                <w:rFonts w:ascii="Times New Roman" w:hAnsi="Times New Roman" w:cs="Times New Roman"/>
                <w:b/>
              </w:rPr>
              <w:t>Дата и время вскрытия ко</w:t>
            </w:r>
            <w:r w:rsidR="000B59B5" w:rsidRPr="009E443E">
              <w:rPr>
                <w:rFonts w:ascii="Times New Roman" w:hAnsi="Times New Roman" w:cs="Times New Roman"/>
                <w:b/>
              </w:rPr>
              <w:t>нвертов с тендерной заявкой</w:t>
            </w:r>
          </w:p>
        </w:tc>
      </w:tr>
      <w:tr w:rsidR="00FB0D41" w:rsidRPr="009E443E" w:rsidTr="00F36EF3">
        <w:tc>
          <w:tcPr>
            <w:tcW w:w="14629" w:type="dxa"/>
            <w:gridSpan w:val="2"/>
          </w:tcPr>
          <w:p w:rsidR="00FB0D41" w:rsidRPr="009E443E" w:rsidRDefault="00163509" w:rsidP="00163509">
            <w:pPr>
              <w:rPr>
                <w:rFonts w:ascii="Times New Roman" w:hAnsi="Times New Roman" w:cs="Times New Roman"/>
              </w:rPr>
            </w:pPr>
            <w:r w:rsidRPr="009E443E">
              <w:rPr>
                <w:rFonts w:ascii="Times New Roman" w:eastAsia="Times New Roman" w:hAnsi="Times New Roman" w:cs="Times New Roman"/>
                <w:lang w:val="kk-KZ" w:eastAsia="ru-RU"/>
              </w:rPr>
              <w:t>09 декабря</w:t>
            </w:r>
            <w:r w:rsidR="00022E4F" w:rsidRPr="009E443E">
              <w:rPr>
                <w:rFonts w:ascii="Times New Roman" w:eastAsia="Times New Roman" w:hAnsi="Times New Roman" w:cs="Times New Roman"/>
                <w:lang w:val="kk-KZ" w:eastAsia="ru-RU"/>
              </w:rPr>
              <w:t xml:space="preserve"> </w:t>
            </w:r>
            <w:r w:rsidR="00F576FB" w:rsidRPr="009E443E">
              <w:rPr>
                <w:rFonts w:ascii="Times New Roman" w:eastAsia="Times New Roman" w:hAnsi="Times New Roman" w:cs="Times New Roman"/>
                <w:lang w:eastAsia="ru-RU"/>
              </w:rPr>
              <w:t xml:space="preserve"> </w:t>
            </w:r>
            <w:r w:rsidR="00FB0D41" w:rsidRPr="009E443E">
              <w:rPr>
                <w:rFonts w:ascii="Times New Roman" w:eastAsia="Times New Roman" w:hAnsi="Times New Roman" w:cs="Times New Roman"/>
                <w:lang w:eastAsia="ru-RU"/>
              </w:rPr>
              <w:t>202</w:t>
            </w:r>
            <w:r w:rsidR="00026710" w:rsidRPr="009E443E">
              <w:rPr>
                <w:rFonts w:ascii="Times New Roman" w:eastAsia="Times New Roman" w:hAnsi="Times New Roman" w:cs="Times New Roman"/>
                <w:lang w:eastAsia="ru-RU"/>
              </w:rPr>
              <w:t>4</w:t>
            </w:r>
            <w:r w:rsidR="00FB0D41" w:rsidRPr="009E443E">
              <w:rPr>
                <w:rFonts w:ascii="Times New Roman" w:eastAsia="Times New Roman" w:hAnsi="Times New Roman" w:cs="Times New Roman"/>
                <w:lang w:eastAsia="ru-RU"/>
              </w:rPr>
              <w:t xml:space="preserve"> года</w:t>
            </w:r>
            <w:r w:rsidR="00C05DE9" w:rsidRPr="009E443E">
              <w:rPr>
                <w:rFonts w:ascii="Times New Roman" w:hAnsi="Times New Roman" w:cs="Times New Roman"/>
              </w:rPr>
              <w:t xml:space="preserve"> </w:t>
            </w:r>
            <w:r w:rsidR="00663A9A" w:rsidRPr="009E443E">
              <w:rPr>
                <w:rFonts w:ascii="Times New Roman" w:hAnsi="Times New Roman" w:cs="Times New Roman"/>
                <w:lang w:val="kk-KZ"/>
              </w:rPr>
              <w:t>1</w:t>
            </w:r>
            <w:r w:rsidRPr="009E443E">
              <w:rPr>
                <w:rFonts w:ascii="Times New Roman" w:hAnsi="Times New Roman" w:cs="Times New Roman"/>
                <w:lang w:val="kk-KZ"/>
              </w:rPr>
              <w:t>2</w:t>
            </w:r>
            <w:r w:rsidR="00663A9A" w:rsidRPr="009E443E">
              <w:rPr>
                <w:rFonts w:ascii="Times New Roman" w:hAnsi="Times New Roman" w:cs="Times New Roman"/>
              </w:rPr>
              <w:t xml:space="preserve"> часов</w:t>
            </w:r>
            <w:r w:rsidR="00026710" w:rsidRPr="009E443E">
              <w:rPr>
                <w:rFonts w:ascii="Times New Roman" w:hAnsi="Times New Roman" w:cs="Times New Roman"/>
              </w:rPr>
              <w:t xml:space="preserve"> 00</w:t>
            </w:r>
            <w:r w:rsidR="00FB0D41" w:rsidRPr="009E443E">
              <w:rPr>
                <w:rFonts w:ascii="Times New Roman" w:hAnsi="Times New Roman" w:cs="Times New Roman"/>
              </w:rPr>
              <w:t xml:space="preserve"> минут, </w:t>
            </w:r>
            <w:r w:rsidR="00FB0D41" w:rsidRPr="009E443E">
              <w:rPr>
                <w:rFonts w:ascii="Times New Roman" w:eastAsia="Times New Roman" w:hAnsi="Times New Roman" w:cs="Times New Roman"/>
                <w:lang w:eastAsia="ru-RU"/>
              </w:rPr>
              <w:t>по адресу</w:t>
            </w:r>
            <w:r w:rsidR="00FB0D41" w:rsidRPr="009E443E">
              <w:rPr>
                <w:rFonts w:ascii="Times New Roman" w:hAnsi="Times New Roman" w:cs="Times New Roman"/>
              </w:rPr>
              <w:t xml:space="preserve"> </w:t>
            </w:r>
            <w:r w:rsidR="00FA172B" w:rsidRPr="009E443E">
              <w:rPr>
                <w:rFonts w:ascii="Times New Roman" w:hAnsi="Times New Roman" w:cs="Times New Roman"/>
                <w:spacing w:val="2"/>
              </w:rPr>
              <w:t>г. Талдыкорган</w:t>
            </w:r>
            <w:r w:rsidR="00721DE6" w:rsidRPr="009E443E">
              <w:rPr>
                <w:rFonts w:ascii="Times New Roman" w:hAnsi="Times New Roman" w:cs="Times New Roman"/>
                <w:spacing w:val="2"/>
              </w:rPr>
              <w:t xml:space="preserve">, </w:t>
            </w:r>
            <w:r w:rsidR="00E97B04" w:rsidRPr="009E443E">
              <w:rPr>
                <w:rFonts w:ascii="Times New Roman" w:hAnsi="Times New Roman" w:cs="Times New Roman"/>
                <w:spacing w:val="2"/>
              </w:rPr>
              <w:t xml:space="preserve">проспект Нурсултана Назарбаева, </w:t>
            </w:r>
            <w:r w:rsidR="00721DE6" w:rsidRPr="009E443E">
              <w:rPr>
                <w:rFonts w:ascii="Times New Roman" w:hAnsi="Times New Roman" w:cs="Times New Roman"/>
                <w:spacing w:val="2"/>
              </w:rPr>
              <w:t>57</w:t>
            </w:r>
            <w:r w:rsidR="00FB0D41" w:rsidRPr="009E443E">
              <w:rPr>
                <w:rFonts w:ascii="Times New Roman" w:hAnsi="Times New Roman" w:cs="Times New Roman"/>
                <w:spacing w:val="2"/>
              </w:rPr>
              <w:t xml:space="preserve"> </w:t>
            </w:r>
            <w:r w:rsidR="00AB525F" w:rsidRPr="009E443E">
              <w:rPr>
                <w:rFonts w:ascii="Times New Roman" w:hAnsi="Times New Roman" w:cs="Times New Roman"/>
                <w:spacing w:val="2"/>
              </w:rPr>
              <w:t>, конференц зал.</w:t>
            </w:r>
          </w:p>
        </w:tc>
      </w:tr>
    </w:tbl>
    <w:p w:rsidR="00595498" w:rsidRPr="009E443E" w:rsidRDefault="00595498" w:rsidP="00EB563A">
      <w:pPr>
        <w:spacing w:after="0"/>
        <w:rPr>
          <w:rFonts w:ascii="Times New Roman" w:hAnsi="Times New Roman" w:cs="Times New Roman"/>
        </w:rPr>
      </w:pPr>
    </w:p>
    <w:p w:rsidR="006652A4" w:rsidRPr="009E443E" w:rsidRDefault="006652A4" w:rsidP="00EB563A">
      <w:pPr>
        <w:spacing w:after="0"/>
        <w:rPr>
          <w:rFonts w:ascii="Times New Roman" w:hAnsi="Times New Roman" w:cs="Times New Roman"/>
        </w:rPr>
      </w:pPr>
    </w:p>
    <w:p w:rsidR="000401A0" w:rsidRPr="009E443E" w:rsidRDefault="00FC6062" w:rsidP="00EB563A">
      <w:pPr>
        <w:spacing w:after="0"/>
        <w:rPr>
          <w:rFonts w:ascii="Times New Roman" w:hAnsi="Times New Roman" w:cs="Times New Roman"/>
          <w:b/>
          <w:lang w:val="kk-KZ"/>
        </w:rPr>
      </w:pPr>
      <w:r w:rsidRPr="009E443E">
        <w:rPr>
          <w:rFonts w:ascii="Times New Roman" w:hAnsi="Times New Roman" w:cs="Times New Roman"/>
          <w:b/>
        </w:rPr>
        <w:lastRenderedPageBreak/>
        <w:t>Медицинск</w:t>
      </w:r>
      <w:r w:rsidR="009E443E" w:rsidRPr="009E443E">
        <w:rPr>
          <w:rFonts w:ascii="Times New Roman" w:hAnsi="Times New Roman" w:cs="Times New Roman"/>
          <w:b/>
          <w:lang w:val="kk-KZ"/>
        </w:rPr>
        <w:t>ая техника</w:t>
      </w:r>
    </w:p>
    <w:tbl>
      <w:tblPr>
        <w:tblStyle w:val="a4"/>
        <w:tblW w:w="15163" w:type="dxa"/>
        <w:tblLook w:val="04A0" w:firstRow="1" w:lastRow="0" w:firstColumn="1" w:lastColumn="0" w:noHBand="0" w:noVBand="1"/>
      </w:tblPr>
      <w:tblGrid>
        <w:gridCol w:w="709"/>
        <w:gridCol w:w="2852"/>
        <w:gridCol w:w="5081"/>
        <w:gridCol w:w="992"/>
        <w:gridCol w:w="1276"/>
        <w:gridCol w:w="1658"/>
        <w:gridCol w:w="2595"/>
      </w:tblGrid>
      <w:tr w:rsidR="00B60869" w:rsidRPr="009E443E" w:rsidTr="0096420C">
        <w:trPr>
          <w:trHeight w:val="387"/>
        </w:trPr>
        <w:tc>
          <w:tcPr>
            <w:tcW w:w="709" w:type="dxa"/>
            <w:noWrap/>
            <w:vAlign w:val="center"/>
          </w:tcPr>
          <w:p w:rsidR="00B60869" w:rsidRPr="009E443E" w:rsidRDefault="00B60869" w:rsidP="00694637">
            <w:pPr>
              <w:jc w:val="center"/>
              <w:rPr>
                <w:rFonts w:ascii="Times New Roman" w:hAnsi="Times New Roman" w:cs="Times New Roman"/>
                <w:b/>
              </w:rPr>
            </w:pPr>
            <w:r w:rsidRPr="009E443E">
              <w:rPr>
                <w:rFonts w:ascii="Times New Roman" w:hAnsi="Times New Roman" w:cs="Times New Roman"/>
                <w:b/>
              </w:rPr>
              <w:t>№</w:t>
            </w:r>
            <w:r w:rsidR="00351E74" w:rsidRPr="009E443E">
              <w:rPr>
                <w:rFonts w:ascii="Times New Roman" w:hAnsi="Times New Roman" w:cs="Times New Roman"/>
                <w:b/>
              </w:rPr>
              <w:t xml:space="preserve"> лота</w:t>
            </w:r>
          </w:p>
        </w:tc>
        <w:tc>
          <w:tcPr>
            <w:tcW w:w="2852" w:type="dxa"/>
            <w:vAlign w:val="center"/>
          </w:tcPr>
          <w:p w:rsidR="00B60869" w:rsidRPr="009E443E" w:rsidRDefault="00B60869" w:rsidP="00694637">
            <w:pPr>
              <w:jc w:val="center"/>
              <w:rPr>
                <w:rFonts w:ascii="Times New Roman" w:hAnsi="Times New Roman" w:cs="Times New Roman"/>
                <w:b/>
              </w:rPr>
            </w:pPr>
            <w:r w:rsidRPr="009E443E">
              <w:rPr>
                <w:rFonts w:ascii="Times New Roman" w:hAnsi="Times New Roman" w:cs="Times New Roman"/>
                <w:b/>
              </w:rPr>
              <w:t>Наименование</w:t>
            </w:r>
            <w:r w:rsidR="00351E74" w:rsidRPr="009E443E">
              <w:rPr>
                <w:rFonts w:ascii="Times New Roman" w:hAnsi="Times New Roman" w:cs="Times New Roman"/>
                <w:b/>
              </w:rPr>
              <w:t xml:space="preserve"> лота</w:t>
            </w:r>
          </w:p>
        </w:tc>
        <w:tc>
          <w:tcPr>
            <w:tcW w:w="5081" w:type="dxa"/>
            <w:noWrap/>
            <w:vAlign w:val="center"/>
          </w:tcPr>
          <w:p w:rsidR="00B60869" w:rsidRPr="009E443E" w:rsidRDefault="009454A0" w:rsidP="009454A0">
            <w:pPr>
              <w:ind w:left="1416" w:hanging="1416"/>
              <w:jc w:val="center"/>
              <w:rPr>
                <w:rFonts w:ascii="Times New Roman" w:hAnsi="Times New Roman" w:cs="Times New Roman"/>
              </w:rPr>
            </w:pPr>
            <w:r w:rsidRPr="009E443E">
              <w:rPr>
                <w:rFonts w:ascii="Times New Roman" w:hAnsi="Times New Roman" w:cs="Times New Roman"/>
                <w:b/>
                <w:bCs/>
                <w:color w:val="000000"/>
              </w:rPr>
              <w:t>Техническая характеристика</w:t>
            </w:r>
          </w:p>
        </w:tc>
        <w:tc>
          <w:tcPr>
            <w:tcW w:w="992" w:type="dxa"/>
            <w:noWrap/>
            <w:vAlign w:val="center"/>
          </w:tcPr>
          <w:p w:rsidR="00B60869" w:rsidRPr="009E443E" w:rsidRDefault="00E51547" w:rsidP="00694637">
            <w:pPr>
              <w:jc w:val="center"/>
              <w:rPr>
                <w:rFonts w:ascii="Times New Roman" w:hAnsi="Times New Roman" w:cs="Times New Roman"/>
              </w:rPr>
            </w:pPr>
            <w:r w:rsidRPr="009E443E">
              <w:rPr>
                <w:rFonts w:ascii="Times New Roman" w:hAnsi="Times New Roman" w:cs="Times New Roman"/>
                <w:b/>
                <w:bCs/>
                <w:color w:val="000000"/>
              </w:rPr>
              <w:t>Ед</w:t>
            </w:r>
            <w:r w:rsidR="00026710" w:rsidRPr="009E443E">
              <w:rPr>
                <w:rFonts w:ascii="Times New Roman" w:hAnsi="Times New Roman" w:cs="Times New Roman"/>
                <w:b/>
                <w:bCs/>
                <w:color w:val="000000"/>
              </w:rPr>
              <w:t>. и</w:t>
            </w:r>
            <w:r w:rsidR="00B60869" w:rsidRPr="009E443E">
              <w:rPr>
                <w:rFonts w:ascii="Times New Roman" w:hAnsi="Times New Roman" w:cs="Times New Roman"/>
                <w:b/>
                <w:bCs/>
                <w:color w:val="000000"/>
              </w:rPr>
              <w:t>зм</w:t>
            </w:r>
          </w:p>
        </w:tc>
        <w:tc>
          <w:tcPr>
            <w:tcW w:w="1276" w:type="dxa"/>
            <w:noWrap/>
            <w:vAlign w:val="center"/>
          </w:tcPr>
          <w:p w:rsidR="00B60869" w:rsidRPr="009E443E" w:rsidRDefault="00EB415E" w:rsidP="00694637">
            <w:pPr>
              <w:jc w:val="center"/>
              <w:rPr>
                <w:rFonts w:ascii="Times New Roman" w:hAnsi="Times New Roman" w:cs="Times New Roman"/>
              </w:rPr>
            </w:pPr>
            <w:r w:rsidRPr="009E443E">
              <w:rPr>
                <w:rFonts w:ascii="Times New Roman" w:hAnsi="Times New Roman" w:cs="Times New Roman"/>
                <w:b/>
                <w:bCs/>
                <w:color w:val="000000"/>
              </w:rPr>
              <w:t>Всего к</w:t>
            </w:r>
            <w:r w:rsidR="00B60869" w:rsidRPr="009E443E">
              <w:rPr>
                <w:rFonts w:ascii="Times New Roman" w:hAnsi="Times New Roman" w:cs="Times New Roman"/>
                <w:b/>
                <w:bCs/>
                <w:color w:val="000000"/>
              </w:rPr>
              <w:t>ол-во</w:t>
            </w:r>
          </w:p>
        </w:tc>
        <w:tc>
          <w:tcPr>
            <w:tcW w:w="1658" w:type="dxa"/>
            <w:noWrap/>
            <w:vAlign w:val="center"/>
          </w:tcPr>
          <w:p w:rsidR="00B60869" w:rsidRPr="009E443E" w:rsidRDefault="00B60869" w:rsidP="00694637">
            <w:pPr>
              <w:jc w:val="center"/>
              <w:rPr>
                <w:rFonts w:ascii="Times New Roman" w:hAnsi="Times New Roman" w:cs="Times New Roman"/>
                <w:b/>
              </w:rPr>
            </w:pPr>
            <w:r w:rsidRPr="009E443E">
              <w:rPr>
                <w:rFonts w:ascii="Times New Roman" w:hAnsi="Times New Roman" w:cs="Times New Roman"/>
                <w:b/>
              </w:rPr>
              <w:t>Цена</w:t>
            </w:r>
          </w:p>
        </w:tc>
        <w:tc>
          <w:tcPr>
            <w:tcW w:w="2595" w:type="dxa"/>
            <w:vAlign w:val="center"/>
          </w:tcPr>
          <w:p w:rsidR="00B60869" w:rsidRPr="009E443E" w:rsidRDefault="00694637" w:rsidP="00694637">
            <w:pPr>
              <w:jc w:val="center"/>
              <w:rPr>
                <w:rFonts w:ascii="Times New Roman" w:hAnsi="Times New Roman" w:cs="Times New Roman"/>
              </w:rPr>
            </w:pPr>
            <w:r w:rsidRPr="009E443E">
              <w:rPr>
                <w:rFonts w:ascii="Times New Roman" w:hAnsi="Times New Roman" w:cs="Times New Roman"/>
                <w:b/>
                <w:bCs/>
                <w:color w:val="000000"/>
              </w:rPr>
              <w:t>Сумма в тенге.</w:t>
            </w:r>
          </w:p>
        </w:tc>
      </w:tr>
      <w:tr w:rsidR="00022E4F" w:rsidRPr="009E443E" w:rsidTr="00A57837">
        <w:trPr>
          <w:trHeight w:val="330"/>
        </w:trPr>
        <w:tc>
          <w:tcPr>
            <w:tcW w:w="709" w:type="dxa"/>
            <w:noWrap/>
          </w:tcPr>
          <w:p w:rsidR="00022E4F" w:rsidRPr="009E443E" w:rsidRDefault="00022E4F" w:rsidP="00A57837">
            <w:pPr>
              <w:jc w:val="center"/>
              <w:rPr>
                <w:rFonts w:ascii="Times New Roman" w:hAnsi="Times New Roman" w:cs="Times New Roman"/>
              </w:rPr>
            </w:pPr>
            <w:r w:rsidRPr="009E443E">
              <w:rPr>
                <w:rFonts w:ascii="Times New Roman" w:hAnsi="Times New Roman" w:cs="Times New Roman"/>
              </w:rPr>
              <w:t>1</w:t>
            </w:r>
          </w:p>
        </w:tc>
        <w:tc>
          <w:tcPr>
            <w:tcW w:w="2852" w:type="dxa"/>
          </w:tcPr>
          <w:p w:rsidR="00022E4F" w:rsidRPr="009E443E" w:rsidRDefault="00163509" w:rsidP="00301D1B">
            <w:pPr>
              <w:rPr>
                <w:rFonts w:ascii="Times New Roman" w:hAnsi="Times New Roman" w:cs="Times New Roman"/>
              </w:rPr>
            </w:pPr>
            <w:r w:rsidRPr="009E443E">
              <w:rPr>
                <w:rFonts w:ascii="Times New Roman" w:hAnsi="Times New Roman" w:cs="Times New Roman"/>
                <w:lang w:val="kk-KZ"/>
              </w:rPr>
              <w:t>Электрокардиограф с принадлежностями</w:t>
            </w:r>
          </w:p>
        </w:tc>
        <w:tc>
          <w:tcPr>
            <w:tcW w:w="5081" w:type="dxa"/>
            <w:noWrap/>
          </w:tcPr>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ЭКГ устройство представляет собой усовершенствованный электрокардиограф с 12 отведениями, который регистрирует данные ЭКГ пациента с помощью Кабеля пациента ЭКГ и Электродов, прикрепленных к Пациенту. Запись ЭКГ можно сохранить или распечатать для дальнейшего рабочего процесса. Устройство можно подключить к программному обеспечению для дальнейшего анализа и представления (опционально).</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Программное обеспечение для модернизации Электрокардиографа для 12-канальной регистрации сигнала (опционально):</w:t>
            </w:r>
          </w:p>
          <w:p w:rsidR="00163509" w:rsidRPr="009E443E" w:rsidRDefault="00163509" w:rsidP="00163509">
            <w:pPr>
              <w:rPr>
                <w:rFonts w:ascii="Times New Roman" w:hAnsi="Times New Roman" w:cs="Times New Roman"/>
              </w:rPr>
            </w:pPr>
          </w:p>
          <w:p w:rsidR="00163509" w:rsidRPr="009E443E" w:rsidRDefault="00163509" w:rsidP="00163509">
            <w:pPr>
              <w:pStyle w:val="af0"/>
              <w:numPr>
                <w:ilvl w:val="0"/>
                <w:numId w:val="2"/>
              </w:numPr>
              <w:snapToGrid w:val="0"/>
              <w:spacing w:after="0" w:line="240" w:lineRule="auto"/>
              <w:ind w:left="435" w:hanging="283"/>
              <w:jc w:val="both"/>
              <w:rPr>
                <w:rFonts w:ascii="Times New Roman" w:hAnsi="Times New Roman" w:cs="Times New Roman"/>
              </w:rPr>
            </w:pPr>
            <w:r w:rsidRPr="009E443E">
              <w:rPr>
                <w:rFonts w:ascii="Times New Roman" w:hAnsi="Times New Roman" w:cs="Times New Roman"/>
              </w:rPr>
              <w:t>Отображение ЭКГ сигнала в режиме реального времени</w:t>
            </w:r>
          </w:p>
          <w:p w:rsidR="00163509" w:rsidRPr="009E443E" w:rsidRDefault="00163509" w:rsidP="00163509">
            <w:pPr>
              <w:pStyle w:val="af0"/>
              <w:numPr>
                <w:ilvl w:val="0"/>
                <w:numId w:val="2"/>
              </w:numPr>
              <w:snapToGrid w:val="0"/>
              <w:spacing w:after="0" w:line="240" w:lineRule="auto"/>
              <w:ind w:left="435" w:hanging="283"/>
              <w:jc w:val="both"/>
              <w:rPr>
                <w:rFonts w:ascii="Times New Roman" w:hAnsi="Times New Roman" w:cs="Times New Roman"/>
              </w:rPr>
            </w:pPr>
            <w:r w:rsidRPr="009E443E">
              <w:rPr>
                <w:rFonts w:ascii="Times New Roman" w:hAnsi="Times New Roman" w:cs="Times New Roman"/>
              </w:rPr>
              <w:t>Быстрый запуск – экстренный ЭКГ</w:t>
            </w:r>
          </w:p>
          <w:p w:rsidR="00163509" w:rsidRPr="009E443E" w:rsidRDefault="00163509" w:rsidP="00163509">
            <w:pPr>
              <w:pStyle w:val="af0"/>
              <w:numPr>
                <w:ilvl w:val="0"/>
                <w:numId w:val="2"/>
              </w:numPr>
              <w:snapToGrid w:val="0"/>
              <w:spacing w:after="0" w:line="240" w:lineRule="auto"/>
              <w:ind w:left="435" w:hanging="283"/>
              <w:jc w:val="both"/>
              <w:rPr>
                <w:rFonts w:ascii="Times New Roman" w:eastAsia="Calibri" w:hAnsi="Times New Roman" w:cs="Times New Roman"/>
              </w:rPr>
            </w:pPr>
            <w:r w:rsidRPr="009E443E">
              <w:rPr>
                <w:rFonts w:ascii="Times New Roman" w:hAnsi="Times New Roman" w:cs="Times New Roman"/>
              </w:rPr>
              <w:t>Автоматический анализ ЭКГ сигнала</w:t>
            </w:r>
          </w:p>
          <w:p w:rsidR="00163509" w:rsidRPr="009E443E" w:rsidRDefault="00163509" w:rsidP="00163509">
            <w:pPr>
              <w:pStyle w:val="af0"/>
              <w:numPr>
                <w:ilvl w:val="0"/>
                <w:numId w:val="2"/>
              </w:numPr>
              <w:snapToGrid w:val="0"/>
              <w:spacing w:after="0" w:line="240" w:lineRule="auto"/>
              <w:ind w:left="435" w:hanging="283"/>
              <w:jc w:val="both"/>
              <w:rPr>
                <w:rFonts w:ascii="Times New Roman" w:hAnsi="Times New Roman" w:cs="Times New Roman"/>
              </w:rPr>
            </w:pPr>
            <w:r w:rsidRPr="009E443E">
              <w:rPr>
                <w:rFonts w:ascii="Times New Roman" w:hAnsi="Times New Roman" w:cs="Times New Roman"/>
              </w:rPr>
              <w:t>Быстрая печать выбранных ЭКГ кривых</w:t>
            </w:r>
          </w:p>
          <w:p w:rsidR="00163509" w:rsidRPr="009E443E" w:rsidRDefault="00163509" w:rsidP="00163509">
            <w:pPr>
              <w:pStyle w:val="af0"/>
              <w:numPr>
                <w:ilvl w:val="0"/>
                <w:numId w:val="2"/>
              </w:numPr>
              <w:snapToGrid w:val="0"/>
              <w:spacing w:after="0" w:line="240" w:lineRule="auto"/>
              <w:ind w:left="435" w:hanging="283"/>
              <w:jc w:val="both"/>
              <w:rPr>
                <w:rFonts w:ascii="Times New Roman" w:hAnsi="Times New Roman" w:cs="Times New Roman"/>
              </w:rPr>
            </w:pPr>
            <w:r w:rsidRPr="009E443E">
              <w:rPr>
                <w:rFonts w:ascii="Times New Roman" w:hAnsi="Times New Roman" w:cs="Times New Roman"/>
              </w:rPr>
              <w:t>Управление данными пациента и параметрами исследования</w:t>
            </w:r>
          </w:p>
          <w:p w:rsidR="00163509" w:rsidRPr="009E443E" w:rsidRDefault="00163509" w:rsidP="00163509">
            <w:pPr>
              <w:pStyle w:val="af0"/>
              <w:numPr>
                <w:ilvl w:val="0"/>
                <w:numId w:val="2"/>
              </w:numPr>
              <w:snapToGrid w:val="0"/>
              <w:spacing w:after="0" w:line="240" w:lineRule="auto"/>
              <w:ind w:left="435" w:hanging="283"/>
              <w:jc w:val="both"/>
              <w:rPr>
                <w:rFonts w:ascii="Times New Roman" w:hAnsi="Times New Roman" w:cs="Times New Roman"/>
              </w:rPr>
            </w:pPr>
            <w:r w:rsidRPr="009E443E">
              <w:rPr>
                <w:rFonts w:ascii="Times New Roman" w:hAnsi="Times New Roman" w:cs="Times New Roman"/>
              </w:rPr>
              <w:t>Настраиваемый пользовательский интерфэйс (графики, таблицы, фрагменты ЭКГ и другие окна программы могут произвольно быть добавлены, передвинуты или удалены по желанию пользователя).</w:t>
            </w:r>
          </w:p>
          <w:p w:rsidR="00163509" w:rsidRPr="009E443E" w:rsidRDefault="00163509" w:rsidP="00163509">
            <w:pPr>
              <w:pStyle w:val="af0"/>
              <w:numPr>
                <w:ilvl w:val="0"/>
                <w:numId w:val="2"/>
              </w:numPr>
              <w:snapToGrid w:val="0"/>
              <w:spacing w:after="0" w:line="240" w:lineRule="auto"/>
              <w:ind w:left="435" w:hanging="283"/>
              <w:jc w:val="both"/>
              <w:rPr>
                <w:rFonts w:ascii="Times New Roman" w:hAnsi="Times New Roman" w:cs="Times New Roman"/>
              </w:rPr>
            </w:pPr>
            <w:r w:rsidRPr="009E443E">
              <w:rPr>
                <w:rFonts w:ascii="Times New Roman" w:hAnsi="Times New Roman" w:cs="Times New Roman"/>
              </w:rPr>
              <w:t>Работа по сети</w:t>
            </w:r>
          </w:p>
          <w:p w:rsidR="00163509" w:rsidRPr="009E443E" w:rsidRDefault="00163509" w:rsidP="00163509">
            <w:pPr>
              <w:pStyle w:val="af0"/>
              <w:numPr>
                <w:ilvl w:val="0"/>
                <w:numId w:val="2"/>
              </w:numPr>
              <w:snapToGrid w:val="0"/>
              <w:spacing w:after="0" w:line="240" w:lineRule="auto"/>
              <w:ind w:left="435" w:hanging="283"/>
              <w:jc w:val="both"/>
              <w:rPr>
                <w:rFonts w:ascii="Times New Roman" w:eastAsia="Calibri" w:hAnsi="Times New Roman" w:cs="Times New Roman"/>
              </w:rPr>
            </w:pPr>
            <w:r w:rsidRPr="009E443E">
              <w:rPr>
                <w:rFonts w:ascii="Times New Roman" w:hAnsi="Times New Roman" w:cs="Times New Roman"/>
              </w:rPr>
              <w:t>Архивирование данных пациента и ЭКГ записей</w:t>
            </w:r>
          </w:p>
          <w:p w:rsidR="00163509" w:rsidRPr="009E443E" w:rsidRDefault="00163509" w:rsidP="00163509">
            <w:pPr>
              <w:pStyle w:val="af0"/>
              <w:numPr>
                <w:ilvl w:val="0"/>
                <w:numId w:val="2"/>
              </w:numPr>
              <w:snapToGrid w:val="0"/>
              <w:spacing w:after="0" w:line="240" w:lineRule="auto"/>
              <w:ind w:left="435" w:hanging="283"/>
              <w:jc w:val="both"/>
              <w:rPr>
                <w:rFonts w:ascii="Times New Roman" w:eastAsia="Calibri" w:hAnsi="Times New Roman" w:cs="Times New Roman"/>
              </w:rPr>
            </w:pPr>
            <w:r w:rsidRPr="009E443E">
              <w:rPr>
                <w:rFonts w:ascii="Times New Roman" w:hAnsi="Times New Roman" w:cs="Times New Roman"/>
              </w:rPr>
              <w:t>Легкий поиск и сортировка записей</w:t>
            </w:r>
          </w:p>
          <w:p w:rsidR="00163509" w:rsidRPr="009E443E" w:rsidRDefault="00163509" w:rsidP="00163509">
            <w:pPr>
              <w:pStyle w:val="af0"/>
              <w:numPr>
                <w:ilvl w:val="0"/>
                <w:numId w:val="2"/>
              </w:numPr>
              <w:snapToGrid w:val="0"/>
              <w:spacing w:after="0" w:line="240" w:lineRule="auto"/>
              <w:ind w:left="435" w:hanging="283"/>
              <w:jc w:val="both"/>
              <w:rPr>
                <w:rFonts w:ascii="Times New Roman" w:hAnsi="Times New Roman" w:cs="Times New Roman"/>
              </w:rPr>
            </w:pPr>
            <w:r w:rsidRPr="009E443E">
              <w:rPr>
                <w:rFonts w:ascii="Times New Roman" w:hAnsi="Times New Roman" w:cs="Times New Roman"/>
              </w:rPr>
              <w:t>Длительная запись ЭКГ для выявления аритмии</w:t>
            </w:r>
          </w:p>
          <w:p w:rsidR="00163509" w:rsidRPr="009E443E" w:rsidRDefault="00163509" w:rsidP="00163509">
            <w:pPr>
              <w:pStyle w:val="af0"/>
              <w:numPr>
                <w:ilvl w:val="0"/>
                <w:numId w:val="2"/>
              </w:numPr>
              <w:snapToGrid w:val="0"/>
              <w:spacing w:after="0" w:line="240" w:lineRule="auto"/>
              <w:ind w:left="435" w:hanging="283"/>
              <w:jc w:val="both"/>
              <w:rPr>
                <w:rFonts w:ascii="Times New Roman" w:hAnsi="Times New Roman" w:cs="Times New Roman"/>
              </w:rPr>
            </w:pPr>
            <w:r w:rsidRPr="009E443E">
              <w:rPr>
                <w:rFonts w:ascii="Times New Roman" w:hAnsi="Times New Roman" w:cs="Times New Roman"/>
              </w:rPr>
              <w:t>Регистрация отведений по Эйтховену/Кабрера</w:t>
            </w:r>
          </w:p>
          <w:p w:rsidR="00163509" w:rsidRPr="009E443E" w:rsidRDefault="00163509" w:rsidP="00163509">
            <w:pPr>
              <w:pStyle w:val="af0"/>
              <w:numPr>
                <w:ilvl w:val="0"/>
                <w:numId w:val="2"/>
              </w:numPr>
              <w:snapToGrid w:val="0"/>
              <w:spacing w:after="0" w:line="240" w:lineRule="auto"/>
              <w:ind w:left="435" w:hanging="283"/>
              <w:jc w:val="both"/>
              <w:rPr>
                <w:rFonts w:ascii="Times New Roman" w:hAnsi="Times New Roman" w:cs="Times New Roman"/>
              </w:rPr>
            </w:pPr>
            <w:r w:rsidRPr="009E443E">
              <w:rPr>
                <w:rFonts w:ascii="Times New Roman" w:hAnsi="Times New Roman" w:cs="Times New Roman"/>
              </w:rPr>
              <w:t>Циркуль для ручного измерения</w:t>
            </w:r>
          </w:p>
          <w:p w:rsidR="00163509" w:rsidRPr="009E443E" w:rsidRDefault="00163509" w:rsidP="00163509">
            <w:pPr>
              <w:pStyle w:val="af0"/>
              <w:numPr>
                <w:ilvl w:val="0"/>
                <w:numId w:val="2"/>
              </w:numPr>
              <w:snapToGrid w:val="0"/>
              <w:spacing w:after="0" w:line="240" w:lineRule="auto"/>
              <w:ind w:left="435" w:hanging="283"/>
              <w:jc w:val="both"/>
              <w:rPr>
                <w:rFonts w:ascii="Times New Roman" w:hAnsi="Times New Roman" w:cs="Times New Roman"/>
              </w:rPr>
            </w:pPr>
            <w:r w:rsidRPr="009E443E">
              <w:rPr>
                <w:rFonts w:ascii="Times New Roman" w:hAnsi="Times New Roman" w:cs="Times New Roman"/>
              </w:rPr>
              <w:t>Редактируемая диагностика</w:t>
            </w:r>
          </w:p>
          <w:p w:rsidR="00163509" w:rsidRPr="009E443E" w:rsidRDefault="00163509" w:rsidP="00163509">
            <w:pPr>
              <w:pStyle w:val="af0"/>
              <w:numPr>
                <w:ilvl w:val="0"/>
                <w:numId w:val="2"/>
              </w:numPr>
              <w:snapToGrid w:val="0"/>
              <w:spacing w:after="0" w:line="240" w:lineRule="auto"/>
              <w:ind w:left="435" w:hanging="283"/>
              <w:jc w:val="both"/>
              <w:rPr>
                <w:rFonts w:ascii="Times New Roman" w:hAnsi="Times New Roman" w:cs="Times New Roman"/>
              </w:rPr>
            </w:pPr>
            <w:r w:rsidRPr="009E443E">
              <w:rPr>
                <w:rFonts w:ascii="Times New Roman" w:hAnsi="Times New Roman" w:cs="Times New Roman"/>
              </w:rPr>
              <w:t>Автоматическая текстовая интерпретация</w:t>
            </w:r>
          </w:p>
          <w:p w:rsidR="00163509" w:rsidRPr="009E443E" w:rsidRDefault="00163509" w:rsidP="00163509">
            <w:pPr>
              <w:pStyle w:val="af0"/>
              <w:numPr>
                <w:ilvl w:val="0"/>
                <w:numId w:val="2"/>
              </w:numPr>
              <w:snapToGrid w:val="0"/>
              <w:spacing w:after="0" w:line="240" w:lineRule="auto"/>
              <w:ind w:left="435" w:hanging="283"/>
              <w:jc w:val="both"/>
              <w:rPr>
                <w:rFonts w:ascii="Times New Roman" w:hAnsi="Times New Roman" w:cs="Times New Roman"/>
              </w:rPr>
            </w:pPr>
            <w:r w:rsidRPr="009E443E">
              <w:rPr>
                <w:rFonts w:ascii="Times New Roman" w:hAnsi="Times New Roman" w:cs="Times New Roman"/>
              </w:rPr>
              <w:lastRenderedPageBreak/>
              <w:t>Расширенные средства диагностики для ST и QT анализа</w:t>
            </w:r>
          </w:p>
          <w:p w:rsidR="00163509" w:rsidRPr="009E443E" w:rsidRDefault="00163509" w:rsidP="00163509">
            <w:pPr>
              <w:pStyle w:val="af0"/>
              <w:numPr>
                <w:ilvl w:val="0"/>
                <w:numId w:val="2"/>
              </w:numPr>
              <w:snapToGrid w:val="0"/>
              <w:spacing w:after="0" w:line="240" w:lineRule="auto"/>
              <w:ind w:left="435" w:hanging="283"/>
              <w:jc w:val="both"/>
              <w:rPr>
                <w:rFonts w:ascii="Times New Roman" w:hAnsi="Times New Roman" w:cs="Times New Roman"/>
              </w:rPr>
            </w:pPr>
            <w:r w:rsidRPr="009E443E">
              <w:rPr>
                <w:rFonts w:ascii="Times New Roman" w:hAnsi="Times New Roman" w:cs="Times New Roman"/>
              </w:rPr>
              <w:t>Компаратор ЭКГ сигнала</w:t>
            </w:r>
          </w:p>
          <w:p w:rsidR="00163509" w:rsidRPr="009E443E" w:rsidRDefault="00163509" w:rsidP="00163509">
            <w:pPr>
              <w:pStyle w:val="af0"/>
              <w:numPr>
                <w:ilvl w:val="0"/>
                <w:numId w:val="2"/>
              </w:numPr>
              <w:snapToGrid w:val="0"/>
              <w:spacing w:after="0" w:line="240" w:lineRule="auto"/>
              <w:ind w:left="435" w:hanging="283"/>
              <w:jc w:val="both"/>
              <w:rPr>
                <w:rFonts w:ascii="Times New Roman" w:eastAsia="Calibri" w:hAnsi="Times New Roman" w:cs="Times New Roman"/>
              </w:rPr>
            </w:pPr>
            <w:r w:rsidRPr="009E443E">
              <w:rPr>
                <w:rFonts w:ascii="Times New Roman" w:hAnsi="Times New Roman" w:cs="Times New Roman"/>
              </w:rPr>
              <w:t>Расширенная база данных пациента</w:t>
            </w:r>
          </w:p>
          <w:p w:rsidR="00163509" w:rsidRPr="009E443E" w:rsidRDefault="00163509" w:rsidP="00163509">
            <w:pPr>
              <w:pStyle w:val="af0"/>
              <w:numPr>
                <w:ilvl w:val="0"/>
                <w:numId w:val="2"/>
              </w:numPr>
              <w:snapToGrid w:val="0"/>
              <w:spacing w:after="0" w:line="240" w:lineRule="auto"/>
              <w:ind w:left="435" w:hanging="283"/>
              <w:jc w:val="both"/>
              <w:rPr>
                <w:rFonts w:ascii="Times New Roman" w:eastAsia="Calibri" w:hAnsi="Times New Roman" w:cs="Times New Roman"/>
              </w:rPr>
            </w:pPr>
            <w:r w:rsidRPr="009E443E">
              <w:rPr>
                <w:rFonts w:ascii="Times New Roman" w:hAnsi="Times New Roman" w:cs="Times New Roman"/>
              </w:rPr>
              <w:t xml:space="preserve">Текущая скорость, амплитуда и примененые фильтры для отображения ЭКГ отведения. </w:t>
            </w:r>
          </w:p>
          <w:p w:rsidR="00163509" w:rsidRPr="009E443E" w:rsidRDefault="00163509" w:rsidP="00163509">
            <w:pPr>
              <w:pStyle w:val="af0"/>
              <w:numPr>
                <w:ilvl w:val="0"/>
                <w:numId w:val="2"/>
              </w:numPr>
              <w:snapToGrid w:val="0"/>
              <w:spacing w:after="0" w:line="240" w:lineRule="auto"/>
              <w:ind w:left="435" w:hanging="283"/>
              <w:jc w:val="both"/>
              <w:rPr>
                <w:rFonts w:ascii="Times New Roman" w:eastAsia="Calibri" w:hAnsi="Times New Roman" w:cs="Times New Roman"/>
              </w:rPr>
            </w:pPr>
            <w:r w:rsidRPr="009E443E">
              <w:rPr>
                <w:rFonts w:ascii="Times New Roman" w:hAnsi="Times New Roman" w:cs="Times New Roman"/>
              </w:rPr>
              <w:t>Проверка контакта электродов</w:t>
            </w:r>
          </w:p>
          <w:p w:rsidR="00163509" w:rsidRPr="009E443E" w:rsidRDefault="00163509" w:rsidP="00163509">
            <w:pPr>
              <w:pStyle w:val="af0"/>
              <w:numPr>
                <w:ilvl w:val="0"/>
                <w:numId w:val="2"/>
              </w:numPr>
              <w:snapToGrid w:val="0"/>
              <w:spacing w:after="0" w:line="240" w:lineRule="auto"/>
              <w:ind w:left="435" w:hanging="283"/>
              <w:jc w:val="both"/>
              <w:rPr>
                <w:rFonts w:ascii="Times New Roman" w:hAnsi="Times New Roman" w:cs="Times New Roman"/>
              </w:rPr>
            </w:pPr>
            <w:r w:rsidRPr="009E443E">
              <w:rPr>
                <w:rFonts w:ascii="Times New Roman" w:hAnsi="Times New Roman" w:cs="Times New Roman"/>
              </w:rPr>
              <w:t>Возможность создания и корректировки заключительного отчета об ЭКГ исследовании</w:t>
            </w:r>
          </w:p>
          <w:p w:rsidR="00163509" w:rsidRPr="009E443E" w:rsidRDefault="00163509" w:rsidP="00163509">
            <w:pPr>
              <w:pStyle w:val="af0"/>
              <w:numPr>
                <w:ilvl w:val="0"/>
                <w:numId w:val="2"/>
              </w:numPr>
              <w:snapToGrid w:val="0"/>
              <w:spacing w:after="0" w:line="240" w:lineRule="auto"/>
              <w:ind w:left="435" w:hanging="283"/>
              <w:jc w:val="both"/>
              <w:rPr>
                <w:rFonts w:ascii="Times New Roman" w:hAnsi="Times New Roman" w:cs="Times New Roman"/>
              </w:rPr>
            </w:pPr>
            <w:r w:rsidRPr="009E443E">
              <w:rPr>
                <w:rFonts w:ascii="Times New Roman" w:hAnsi="Times New Roman" w:cs="Times New Roman"/>
              </w:rPr>
              <w:t>Экспорт отчета в PDF</w:t>
            </w:r>
          </w:p>
          <w:p w:rsidR="00163509" w:rsidRPr="009E443E" w:rsidRDefault="00163509" w:rsidP="00163509">
            <w:pPr>
              <w:snapToGrid w:val="0"/>
              <w:jc w:val="both"/>
              <w:rPr>
                <w:rFonts w:ascii="Times New Roman" w:hAnsi="Times New Roman" w:cs="Times New Roman"/>
              </w:rPr>
            </w:pP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 xml:space="preserve">Устройство оснащено цветным сенсорным дисплеем, печатью всех двенадцати каналов ЭКГ одновременно с внутренним модулем сбора данных. Возможность подключения к Программному Обеспечению (опционально). Устройство предназначено для сбора, обработки, записи, анализа и представления данных ЭКГ в диагностических целях. Устройство может передавать и получать данные, связанные с исследованием ЭКГ, при подключении к совместимому программному приложению. Устройство можно использовать для взрослых и детей без ограничений по возрасту, полу, весу, росту и т. д. </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 xml:space="preserve">Память: не менее 3500 ЭКГ. Частота дискретизации 1000 SPS, всего 8000 SPS. Экран размер не менее 7 дюймов | 1024x600. Емкость аккумулятора до 6 часов до 550 отчетов. </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 xml:space="preserve">Количество USB портов – не менее 3 шт. </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 xml:space="preserve">Частотный диапазон 0,049 – 250 Гц. </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 xml:space="preserve">ЭКГ диагностика для взрослых и детей, алгоритмы разработанные с использованием искусственного интеллекта. Принтер Термопечать 112 мм. </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Размер и разрешение дисплея 7” 1024x600”.</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 xml:space="preserve">Общие размеры (Д x Ш x В в мм) 225 X 234 X 77 мм. </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Вес устройства без бумаги внутри - 1,7 кг</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Время запуска</w:t>
            </w:r>
            <w:r w:rsidRPr="009E443E">
              <w:rPr>
                <w:rFonts w:ascii="Times New Roman" w:hAnsi="Times New Roman" w:cs="Times New Roman"/>
              </w:rPr>
              <w:tab/>
              <w:t>&lt;1 мин</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Клавиатура: Сенсорная панель</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lastRenderedPageBreak/>
              <w:t>Индикация разряда батареи - Зуммер и светодиодная индикация</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Тип и размер термобумаги - Бумажный рулон, 4 дюйма</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Размеры рулона бумаги: Длина 22,5 метра +/- 0,08 м. Ширина 111,5 мм +0,4 мм/ - 0,25 мм</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Диаметр рулона, макс.: 47 мм</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Емкость лотка для бумаги: 1 рулон</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Обнаружение бумаги: Да</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 xml:space="preserve">Тип принтера: Термальный </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Разрешение принтера: Горизонтальное 40 точек/мм; Вертикальное 8 точек/мм</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Скорость печати (мм/с): 5, 10, 12.5, 25, 50</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Чувствительность (мм/мВ): 2,5, 5, 10, 20</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Количество отведений: 10 (физические отведения)</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Количество каналов: 12</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Количество отображаемых отведений: 6/ 12</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Измеренные отведения: I, II, III, aVR, aVL, aVF, V1, V2, V3, V4, V5, V6</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Комплект электродов: R, L, F, N, C1, C2, C3, C4, C5, C6 и/или RA, LA, LL, RL, V1, V2, V3, V4, V5, V6</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Обнаружение отведения, Отведения</w:t>
            </w:r>
            <w:r w:rsidRPr="009E443E">
              <w:rPr>
                <w:rFonts w:ascii="Times New Roman" w:hAnsi="Times New Roman" w:cs="Times New Roman"/>
              </w:rPr>
              <w:tab/>
              <w:t xml:space="preserve">Да, </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L, F, C1, C2, C3, C4, C5, C6 or LA, LL, V1, V2, V3, V4, V5, V6</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Примечание: RL/N и RA/R должны быть подключены для работы функции обнаружения отведений.</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Схема отображения: 2x6+0R, 2x6+1R+, 1x12+0R, 4x3+0R, 4x3+1R+, 1x6+0R</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Схема печати (автоматический профиль): 2x6+1R,  2x6+0R, 4x3+1R, 4x3+0R, 1x12+0R, 1x6+0R</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Схема печати (ручной профиль): Настраивается пользователем (можно выбрать от 1 до 12 отведений)</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Схема печати (ритмический профиль): 1, 2</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 xml:space="preserve">Длина записи: ЭКГ 12L - 10 с; 12 с; 15 с; 20 с для отдыха </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30 с, 1 мин, 2 мин, 6 мин, 10 мин и 20 мин для ритма</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lastRenderedPageBreak/>
              <w:t>Количество сохраненных записей - 3500 записей (10 с) *</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Количество сохраненных пациентов - 2000</w:t>
            </w:r>
          </w:p>
          <w:p w:rsidR="00957382" w:rsidRPr="009E443E" w:rsidRDefault="00163509" w:rsidP="00163509">
            <w:pPr>
              <w:rPr>
                <w:rFonts w:ascii="Times New Roman" w:hAnsi="Times New Roman" w:cs="Times New Roman"/>
              </w:rPr>
            </w:pPr>
            <w:r w:rsidRPr="009E443E">
              <w:rPr>
                <w:rFonts w:ascii="Times New Roman" w:hAnsi="Times New Roman" w:cs="Times New Roman"/>
              </w:rPr>
              <w:t>Количество сохраненных пользователей – 100</w:t>
            </w:r>
            <w:r w:rsidRPr="009E443E">
              <w:rPr>
                <w:rFonts w:ascii="Times New Roman" w:hAnsi="Times New Roman" w:cs="Times New Roman"/>
                <w:lang w:val="kk-KZ"/>
              </w:rPr>
              <w:t xml:space="preserve"> </w:t>
            </w:r>
            <w:r w:rsidRPr="009E443E">
              <w:rPr>
                <w:rFonts w:ascii="Times New Roman" w:hAnsi="Times New Roman" w:cs="Times New Roman"/>
              </w:rPr>
              <w:t>(1 штук)</w:t>
            </w:r>
            <w:r w:rsidR="009E443E">
              <w:rPr>
                <w:rFonts w:ascii="Times New Roman" w:hAnsi="Times New Roman" w:cs="Times New Roman"/>
              </w:rPr>
              <w:t>.</w:t>
            </w:r>
          </w:p>
          <w:p w:rsidR="00163509" w:rsidRPr="009E443E" w:rsidRDefault="00163509" w:rsidP="00163509">
            <w:pPr>
              <w:rPr>
                <w:rFonts w:ascii="Times New Roman" w:hAnsi="Times New Roman" w:cs="Times New Roman"/>
              </w:rPr>
            </w:pPr>
            <w:r w:rsidRPr="009E443E">
              <w:rPr>
                <w:rFonts w:ascii="Times New Roman" w:hAnsi="Times New Roman" w:cs="Times New Roman"/>
              </w:rPr>
              <w:t>-Кабель пациента, 10 отведений штекер типа "банан"- Кабель пациента для передачи ЭКГ сигнала от грудных электродов в основной прибор разработан для уменьшения электрических помех из-за токов утечки, существующих в окружающей среде и приводящих к нарушениям при записи ЭКГ. Надежная фиксация электродов, цветовая маркировка 10 отведений, имеет защиту для проведения дефибрилляции, штекера тип «банан». Есть защита от дефибриляции. Длина кабеля пациента - 3 м. (1 штук)</w:t>
            </w:r>
            <w:r w:rsidR="009E443E">
              <w:rPr>
                <w:rFonts w:ascii="Times New Roman" w:hAnsi="Times New Roman" w:cs="Times New Roman"/>
              </w:rPr>
              <w:t>.</w:t>
            </w:r>
          </w:p>
          <w:p w:rsidR="00163509" w:rsidRPr="009E443E" w:rsidRDefault="00163509" w:rsidP="00163509">
            <w:pPr>
              <w:rPr>
                <w:rFonts w:ascii="Times New Roman" w:hAnsi="Times New Roman" w:cs="Times New Roman"/>
              </w:rPr>
            </w:pPr>
            <w:r w:rsidRPr="009E443E">
              <w:rPr>
                <w:rFonts w:ascii="Times New Roman" w:hAnsi="Times New Roman" w:cs="Times New Roman"/>
              </w:rPr>
              <w:t>- Электрод AgCl для конечностей- Многоразовый электрод для ЭКГ для конечостей, клемма на конечности для взрослых, с винтом и зажимом. Цветовая маркировка электродов. Размер электрода (Д х В х Ш в мм) - 140х52х30. Тип электрода - Ag/AgCl. (4 штук)</w:t>
            </w:r>
            <w:r w:rsidR="009E443E">
              <w:rPr>
                <w:rFonts w:ascii="Times New Roman" w:hAnsi="Times New Roman" w:cs="Times New Roman"/>
              </w:rPr>
              <w:t>.</w:t>
            </w:r>
          </w:p>
          <w:p w:rsidR="00163509" w:rsidRPr="009E443E" w:rsidRDefault="00163509" w:rsidP="00163509">
            <w:pPr>
              <w:rPr>
                <w:rFonts w:ascii="Times New Roman" w:hAnsi="Times New Roman" w:cs="Times New Roman"/>
              </w:rPr>
            </w:pPr>
            <w:r w:rsidRPr="009E443E">
              <w:rPr>
                <w:rFonts w:ascii="Times New Roman" w:hAnsi="Times New Roman" w:cs="Times New Roman"/>
              </w:rPr>
              <w:t>- грудной электрод AgCl- Многоразовый грудной электрод для ЭКГ, для взрослых, с винтом и зажимом. Диаметр 24 мм. Тип электрода -Ag/AgCl.(6 штук)</w:t>
            </w:r>
            <w:r w:rsidR="009E443E">
              <w:rPr>
                <w:rFonts w:ascii="Times New Roman" w:hAnsi="Times New Roman" w:cs="Times New Roman"/>
              </w:rPr>
              <w:t>.</w:t>
            </w:r>
          </w:p>
          <w:p w:rsidR="00163509" w:rsidRPr="009E443E" w:rsidRDefault="00163509" w:rsidP="00163509">
            <w:pPr>
              <w:rPr>
                <w:rFonts w:ascii="Times New Roman" w:hAnsi="Times New Roman" w:cs="Times New Roman"/>
              </w:rPr>
            </w:pPr>
            <w:r w:rsidRPr="009E443E">
              <w:rPr>
                <w:rFonts w:ascii="Times New Roman" w:hAnsi="Times New Roman" w:cs="Times New Roman"/>
              </w:rPr>
              <w:t>- Гель ЭКГ 300 мл- Гель в емкостях предназначен для проведения электрокардиографических исследований. Гель апирогенный и нетоксичный. Объем – 0,3 л. Вязкость – средняя. Цвет-бесцветный (1 штук)</w:t>
            </w:r>
            <w:r w:rsidR="009E443E">
              <w:rPr>
                <w:rFonts w:ascii="Times New Roman" w:hAnsi="Times New Roman" w:cs="Times New Roman"/>
              </w:rPr>
              <w:t>.</w:t>
            </w:r>
          </w:p>
          <w:p w:rsidR="00163509" w:rsidRPr="009E443E" w:rsidRDefault="00163509" w:rsidP="00163509">
            <w:pPr>
              <w:rPr>
                <w:rFonts w:ascii="Times New Roman" w:hAnsi="Times New Roman" w:cs="Times New Roman"/>
              </w:rPr>
            </w:pPr>
            <w:r w:rsidRPr="009E443E">
              <w:rPr>
                <w:rFonts w:ascii="Times New Roman" w:hAnsi="Times New Roman" w:cs="Times New Roman"/>
              </w:rPr>
              <w:t>- ЭКГ бумага ширина 112 мм- Для проведения электрокардиографического обследования качественная бумага для ЭКГ. Исполнение – рулон. Основа – термохимическая, плотность - 55 г/м2+/-5г7/м2, толщина - 0,06 +/-0,002 мм, белизна - 87-94%, размеры: ширина, мм – 112, длина, м – 25. Наличие координатной сетки светло-красного цвета. (1 штук)</w:t>
            </w:r>
            <w:r w:rsidR="009E443E">
              <w:rPr>
                <w:rFonts w:ascii="Times New Roman" w:hAnsi="Times New Roman" w:cs="Times New Roman"/>
              </w:rPr>
              <w:t>.</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 xml:space="preserve">- кабель питания- Напряжение сети: 100-240 В </w:t>
            </w:r>
            <w:r w:rsidRPr="009E443E">
              <w:rPr>
                <w:rFonts w:ascii="Times New Roman" w:hAnsi="Times New Roman" w:cs="Times New Roman"/>
              </w:rPr>
              <w:lastRenderedPageBreak/>
              <w:t>перем. тока +/- 10%</w:t>
            </w:r>
          </w:p>
          <w:p w:rsidR="00163509" w:rsidRPr="009E443E" w:rsidRDefault="00163509" w:rsidP="00163509">
            <w:pPr>
              <w:snapToGrid w:val="0"/>
              <w:jc w:val="both"/>
              <w:rPr>
                <w:rFonts w:ascii="Times New Roman" w:hAnsi="Times New Roman" w:cs="Times New Roman"/>
              </w:rPr>
            </w:pPr>
            <w:r w:rsidRPr="009E443E">
              <w:rPr>
                <w:rFonts w:ascii="Times New Roman" w:hAnsi="Times New Roman" w:cs="Times New Roman"/>
              </w:rPr>
              <w:t>Частота: 50 Гц, 60 Гц (47-63 Гц)</w:t>
            </w:r>
          </w:p>
          <w:p w:rsidR="00163509" w:rsidRPr="009E443E" w:rsidRDefault="00163509" w:rsidP="00163509">
            <w:pPr>
              <w:rPr>
                <w:rFonts w:ascii="Times New Roman" w:hAnsi="Times New Roman" w:cs="Times New Roman"/>
              </w:rPr>
            </w:pPr>
            <w:r w:rsidRPr="009E443E">
              <w:rPr>
                <w:rFonts w:ascii="Times New Roman" w:hAnsi="Times New Roman" w:cs="Times New Roman"/>
              </w:rPr>
              <w:t>Класс защиты: Класс I (1 штук)</w:t>
            </w:r>
          </w:p>
        </w:tc>
        <w:tc>
          <w:tcPr>
            <w:tcW w:w="992" w:type="dxa"/>
            <w:noWrap/>
          </w:tcPr>
          <w:p w:rsidR="00022E4F" w:rsidRPr="009E443E" w:rsidRDefault="00022E4F" w:rsidP="00C47E1A">
            <w:pPr>
              <w:rPr>
                <w:rFonts w:ascii="Times New Roman" w:hAnsi="Times New Roman" w:cs="Times New Roman"/>
              </w:rPr>
            </w:pPr>
            <w:r w:rsidRPr="009E443E">
              <w:rPr>
                <w:rFonts w:ascii="Times New Roman" w:hAnsi="Times New Roman" w:cs="Times New Roman"/>
              </w:rPr>
              <w:lastRenderedPageBreak/>
              <w:t>шт.</w:t>
            </w:r>
          </w:p>
        </w:tc>
        <w:tc>
          <w:tcPr>
            <w:tcW w:w="1276" w:type="dxa"/>
            <w:noWrap/>
          </w:tcPr>
          <w:p w:rsidR="00022E4F" w:rsidRPr="009E443E" w:rsidRDefault="00163509" w:rsidP="00C47E1A">
            <w:pPr>
              <w:rPr>
                <w:rFonts w:ascii="Times New Roman" w:hAnsi="Times New Roman" w:cs="Times New Roman"/>
                <w:lang w:val="kk-KZ"/>
              </w:rPr>
            </w:pPr>
            <w:r w:rsidRPr="009E443E">
              <w:rPr>
                <w:rFonts w:ascii="Times New Roman" w:hAnsi="Times New Roman" w:cs="Times New Roman"/>
                <w:lang w:val="kk-KZ"/>
              </w:rPr>
              <w:t>12</w:t>
            </w:r>
          </w:p>
        </w:tc>
        <w:tc>
          <w:tcPr>
            <w:tcW w:w="1658" w:type="dxa"/>
            <w:noWrap/>
          </w:tcPr>
          <w:p w:rsidR="00022E4F" w:rsidRPr="009E443E" w:rsidRDefault="00163509" w:rsidP="00C47E1A">
            <w:pPr>
              <w:rPr>
                <w:rFonts w:ascii="Times New Roman" w:hAnsi="Times New Roman" w:cs="Times New Roman"/>
                <w:lang w:val="kk-KZ"/>
              </w:rPr>
            </w:pPr>
            <w:r w:rsidRPr="009E443E">
              <w:rPr>
                <w:rFonts w:ascii="Times New Roman" w:hAnsi="Times New Roman" w:cs="Times New Roman"/>
                <w:lang w:val="kk-KZ"/>
              </w:rPr>
              <w:t>2 800 000</w:t>
            </w:r>
          </w:p>
        </w:tc>
        <w:tc>
          <w:tcPr>
            <w:tcW w:w="2595" w:type="dxa"/>
          </w:tcPr>
          <w:p w:rsidR="00022E4F" w:rsidRPr="009E443E" w:rsidRDefault="00163509" w:rsidP="00C47E1A">
            <w:pPr>
              <w:rPr>
                <w:rFonts w:ascii="Times New Roman" w:hAnsi="Times New Roman" w:cs="Times New Roman"/>
                <w:lang w:val="kk-KZ"/>
              </w:rPr>
            </w:pPr>
            <w:r w:rsidRPr="009E443E">
              <w:rPr>
                <w:rFonts w:ascii="Times New Roman" w:hAnsi="Times New Roman" w:cs="Times New Roman"/>
                <w:lang w:val="kk-KZ"/>
              </w:rPr>
              <w:t>33 600 000</w:t>
            </w:r>
          </w:p>
        </w:tc>
      </w:tr>
    </w:tbl>
    <w:p w:rsidR="001104AB" w:rsidRPr="009E443E" w:rsidRDefault="001104AB" w:rsidP="000A7721">
      <w:pPr>
        <w:spacing w:after="0" w:line="240" w:lineRule="auto"/>
        <w:jc w:val="both"/>
        <w:rPr>
          <w:rFonts w:ascii="Times New Roman" w:eastAsia="Times New Roman" w:hAnsi="Times New Roman" w:cs="Times New Roman"/>
          <w:color w:val="000000"/>
          <w:lang w:eastAsia="ru-RU"/>
        </w:rPr>
      </w:pPr>
    </w:p>
    <w:p w:rsidR="0031163A" w:rsidRPr="009E443E" w:rsidRDefault="0031163A" w:rsidP="0031163A">
      <w:pPr>
        <w:spacing w:after="0" w:line="240" w:lineRule="auto"/>
        <w:ind w:firstLine="709"/>
        <w:jc w:val="both"/>
        <w:rPr>
          <w:rFonts w:ascii="Times New Roman" w:eastAsia="Times New Roman" w:hAnsi="Times New Roman" w:cs="Times New Roman"/>
          <w:color w:val="000000"/>
          <w:lang w:eastAsia="ru-RU"/>
        </w:rPr>
      </w:pPr>
      <w:r w:rsidRPr="009E443E">
        <w:rPr>
          <w:rFonts w:ascii="Times New Roman" w:eastAsia="Times New Roman" w:hAnsi="Times New Roman" w:cs="Times New Roman"/>
          <w:color w:val="000000"/>
          <w:lang w:eastAsia="ru-RU"/>
        </w:rPr>
        <w:t xml:space="preserve">Потенциальный поставщик до истечения окончательного срока представления </w:t>
      </w:r>
      <w:r w:rsidR="005E18F6" w:rsidRPr="009E443E">
        <w:rPr>
          <w:rFonts w:ascii="Times New Roman" w:eastAsia="Times New Roman" w:hAnsi="Times New Roman" w:cs="Times New Roman"/>
          <w:color w:val="000000"/>
          <w:lang w:eastAsia="ru-RU"/>
        </w:rPr>
        <w:t>тендерной заявки</w:t>
      </w:r>
      <w:r w:rsidR="002E5276" w:rsidRPr="009E443E">
        <w:rPr>
          <w:rFonts w:ascii="Times New Roman" w:eastAsia="Times New Roman" w:hAnsi="Times New Roman" w:cs="Times New Roman"/>
          <w:color w:val="000000"/>
          <w:lang w:eastAsia="ru-RU"/>
        </w:rPr>
        <w:t>,</w:t>
      </w:r>
      <w:r w:rsidR="005E18F6" w:rsidRPr="009E443E">
        <w:rPr>
          <w:rFonts w:ascii="Times New Roman" w:eastAsia="Times New Roman" w:hAnsi="Times New Roman" w:cs="Times New Roman"/>
          <w:color w:val="000000"/>
          <w:lang w:eastAsia="ru-RU"/>
        </w:rPr>
        <w:t xml:space="preserve"> </w:t>
      </w:r>
      <w:r w:rsidRPr="009E443E">
        <w:rPr>
          <w:rFonts w:ascii="Times New Roman" w:eastAsia="Times New Roman" w:hAnsi="Times New Roman" w:cs="Times New Roman"/>
          <w:lang w:eastAsia="ru-RU"/>
        </w:rPr>
        <w:t>представляет</w:t>
      </w:r>
      <w:r w:rsidR="005E18F6" w:rsidRPr="009E443E">
        <w:rPr>
          <w:rFonts w:ascii="Times New Roman" w:eastAsia="Times New Roman" w:hAnsi="Times New Roman" w:cs="Times New Roman"/>
          <w:lang w:eastAsia="ru-RU"/>
        </w:rPr>
        <w:t xml:space="preserve"> тендерную документацию</w:t>
      </w:r>
      <w:r w:rsidR="006C602A" w:rsidRPr="009E443E">
        <w:rPr>
          <w:rFonts w:ascii="Times New Roman" w:eastAsia="Times New Roman" w:hAnsi="Times New Roman" w:cs="Times New Roman"/>
          <w:color w:val="FF0000"/>
          <w:lang w:eastAsia="ru-RU"/>
        </w:rPr>
        <w:t xml:space="preserve"> </w:t>
      </w:r>
      <w:r w:rsidR="006C602A" w:rsidRPr="009E443E">
        <w:rPr>
          <w:rFonts w:ascii="Times New Roman" w:eastAsia="Times New Roman" w:hAnsi="Times New Roman" w:cs="Times New Roman"/>
          <w:lang w:eastAsia="ru-RU"/>
        </w:rPr>
        <w:t xml:space="preserve">в </w:t>
      </w:r>
      <w:r w:rsidR="007C0016" w:rsidRPr="009E443E">
        <w:rPr>
          <w:rFonts w:ascii="Times New Roman" w:eastAsia="Times New Roman" w:hAnsi="Times New Roman" w:cs="Times New Roman"/>
          <w:lang w:eastAsia="ru-RU"/>
        </w:rPr>
        <w:t>запечатанном виде</w:t>
      </w:r>
      <w:r w:rsidRPr="009E443E">
        <w:rPr>
          <w:rFonts w:ascii="Times New Roman" w:eastAsia="Times New Roman" w:hAnsi="Times New Roman" w:cs="Times New Roman"/>
          <w:lang w:eastAsia="ru-RU"/>
        </w:rPr>
        <w:t>. Конв</w:t>
      </w:r>
      <w:r w:rsidR="006C602A" w:rsidRPr="009E443E">
        <w:rPr>
          <w:rFonts w:ascii="Times New Roman" w:eastAsia="Times New Roman" w:hAnsi="Times New Roman" w:cs="Times New Roman"/>
          <w:lang w:eastAsia="ru-RU"/>
        </w:rPr>
        <w:t>ерт содержит тендерную заявку</w:t>
      </w:r>
      <w:r w:rsidRPr="009E443E">
        <w:rPr>
          <w:rFonts w:ascii="Times New Roman" w:eastAsia="Times New Roman" w:hAnsi="Times New Roman" w:cs="Times New Roman"/>
          <w:lang w:eastAsia="ru-RU"/>
        </w:rPr>
        <w:t xml:space="preserve">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w:t>
      </w:r>
      <w:r w:rsidR="00FB3E1D" w:rsidRPr="009E443E">
        <w:rPr>
          <w:rFonts w:ascii="Times New Roman" w:eastAsia="Times New Roman" w:hAnsi="Times New Roman" w:cs="Times New Roman"/>
          <w:lang w:eastAsia="ru-RU"/>
        </w:rPr>
        <w:t xml:space="preserve"> </w:t>
      </w:r>
      <w:r w:rsidR="00FB3E1D" w:rsidRPr="009E443E">
        <w:rPr>
          <w:rFonts w:ascii="Times New Roman" w:eastAsia="Times New Roman" w:hAnsi="Times New Roman" w:cs="Times New Roman"/>
          <w:b/>
          <w:lang w:eastAsia="ru-RU"/>
        </w:rPr>
        <w:t xml:space="preserve">По главе 4 потенциальные поставщики должны прикладывать документы соответствия или </w:t>
      </w:r>
      <w:r w:rsidR="00FB3E1D" w:rsidRPr="009E443E">
        <w:rPr>
          <w:rFonts w:ascii="Times New Roman" w:eastAsia="Times New Roman" w:hAnsi="Times New Roman" w:cs="Times New Roman"/>
          <w:b/>
          <w:color w:val="000000"/>
          <w:lang w:eastAsia="ru-RU"/>
        </w:rPr>
        <w:t>письменное подтверждения по каждому подпункту. Не соответствующие потенциальные поставщики будут отклонены от закупа.</w:t>
      </w:r>
      <w:r w:rsidR="00FB3E1D" w:rsidRPr="009E443E">
        <w:rPr>
          <w:rFonts w:ascii="Times New Roman" w:eastAsia="Times New Roman" w:hAnsi="Times New Roman" w:cs="Times New Roman"/>
          <w:color w:val="000000"/>
          <w:lang w:eastAsia="ru-RU"/>
        </w:rPr>
        <w:t xml:space="preserve">  </w:t>
      </w:r>
    </w:p>
    <w:p w:rsidR="0031163A" w:rsidRPr="009E443E" w:rsidRDefault="0031163A" w:rsidP="0031163A">
      <w:pPr>
        <w:spacing w:after="0" w:line="240" w:lineRule="auto"/>
        <w:ind w:firstLine="709"/>
        <w:jc w:val="both"/>
        <w:rPr>
          <w:rFonts w:ascii="Times New Roman" w:eastAsia="Times New Roman" w:hAnsi="Times New Roman" w:cs="Times New Roman"/>
          <w:color w:val="000000"/>
          <w:lang w:eastAsia="ru-RU"/>
        </w:rPr>
      </w:pPr>
      <w:r w:rsidRPr="009E443E">
        <w:rPr>
          <w:rFonts w:ascii="Times New Roman" w:eastAsia="Times New Roman" w:hAnsi="Times New Roman" w:cs="Times New Roman"/>
          <w:color w:val="000000"/>
          <w:lang w:eastAsia="ru-RU"/>
        </w:rPr>
        <w:t>Представ</w:t>
      </w:r>
      <w:r w:rsidR="006C602A" w:rsidRPr="009E443E">
        <w:rPr>
          <w:rFonts w:ascii="Times New Roman" w:eastAsia="Times New Roman" w:hAnsi="Times New Roman" w:cs="Times New Roman"/>
          <w:color w:val="000000"/>
          <w:lang w:eastAsia="ru-RU"/>
        </w:rPr>
        <w:t>ление потенциальным поставщиком тендерную заявку</w:t>
      </w:r>
      <w:r w:rsidRPr="009E443E">
        <w:rPr>
          <w:rFonts w:ascii="Times New Roman" w:eastAsia="Times New Roman" w:hAnsi="Times New Roman" w:cs="Times New Roman"/>
          <w:color w:val="FF0000"/>
          <w:lang w:eastAsia="ru-RU"/>
        </w:rPr>
        <w:t xml:space="preserve"> </w:t>
      </w:r>
      <w:r w:rsidRPr="009E443E">
        <w:rPr>
          <w:rFonts w:ascii="Times New Roman" w:eastAsia="Times New Roman" w:hAnsi="Times New Roman" w:cs="Times New Roman"/>
          <w:color w:val="000000"/>
          <w:lang w:eastAsia="ru-RU"/>
        </w:rPr>
        <w:t>является формой выражения его согласия осуществить поставку товара с соблюдением условий запроса и типового договора закупа товара по форме, утвержденной уполномоченным органом в области здравоохранения.</w:t>
      </w:r>
      <w:r w:rsidR="00F00236" w:rsidRPr="009E443E">
        <w:rPr>
          <w:rFonts w:ascii="Times New Roman" w:eastAsia="Times New Roman" w:hAnsi="Times New Roman" w:cs="Times New Roman"/>
          <w:color w:val="000000"/>
          <w:lang w:eastAsia="ru-RU"/>
        </w:rPr>
        <w:t xml:space="preserve"> </w:t>
      </w:r>
      <w:r w:rsidR="001A6DDE" w:rsidRPr="009E443E">
        <w:rPr>
          <w:rFonts w:ascii="Times New Roman" w:hAnsi="Times New Roman" w:cs="Times New Roman"/>
          <w:color w:val="000000"/>
        </w:rPr>
        <w:t xml:space="preserve">Победителем признается потенциальный поставщик, предложивший наименьшее </w:t>
      </w:r>
      <w:r w:rsidR="001A6DDE" w:rsidRPr="009E443E">
        <w:rPr>
          <w:rFonts w:ascii="Times New Roman" w:hAnsi="Times New Roman" w:cs="Times New Roman"/>
        </w:rPr>
        <w:t>ценовое предложение</w:t>
      </w:r>
      <w:r w:rsidR="001A6DDE" w:rsidRPr="009E443E">
        <w:rPr>
          <w:rFonts w:ascii="Times New Roman" w:hAnsi="Times New Roman" w:cs="Times New Roman"/>
          <w:color w:val="000000"/>
        </w:rPr>
        <w:t>, которого заказчик и (или) организатор закупа уведомляют об этом.</w:t>
      </w:r>
      <w:r w:rsidR="00F00236" w:rsidRPr="009E443E">
        <w:rPr>
          <w:rFonts w:ascii="Times New Roman" w:hAnsi="Times New Roman" w:cs="Times New Roman"/>
          <w:color w:val="000000"/>
        </w:rPr>
        <w:t xml:space="preserve"> </w:t>
      </w:r>
      <w:r w:rsidR="001A6DDE" w:rsidRPr="009E443E">
        <w:rPr>
          <w:rFonts w:ascii="Times New Roman" w:hAnsi="Times New Roman" w:cs="Times New Roman"/>
          <w:color w:val="000000"/>
        </w:rPr>
        <w:t xml:space="preserve">В случаях представления одинаковых ценовых предложений, победителем признается потенциальный </w:t>
      </w:r>
      <w:r w:rsidR="006C602A" w:rsidRPr="009E443E">
        <w:rPr>
          <w:rFonts w:ascii="Times New Roman" w:hAnsi="Times New Roman" w:cs="Times New Roman"/>
          <w:color w:val="000000"/>
        </w:rPr>
        <w:t>поставщик, первым представивший тендерную заявку</w:t>
      </w:r>
      <w:r w:rsidR="005117D5" w:rsidRPr="009E443E">
        <w:rPr>
          <w:rFonts w:ascii="Times New Roman" w:hAnsi="Times New Roman" w:cs="Times New Roman"/>
          <w:color w:val="000000"/>
        </w:rPr>
        <w:t>.</w:t>
      </w:r>
      <w:r w:rsidR="00F00236" w:rsidRPr="009E443E">
        <w:rPr>
          <w:rFonts w:ascii="Times New Roman" w:hAnsi="Times New Roman" w:cs="Times New Roman"/>
          <w:color w:val="000000"/>
        </w:rPr>
        <w:t xml:space="preserve"> </w:t>
      </w:r>
      <w:r w:rsidRPr="009E443E">
        <w:rPr>
          <w:rFonts w:ascii="Times New Roman" w:eastAsia="Times New Roman" w:hAnsi="Times New Roman" w:cs="Times New Roman"/>
          <w:color w:val="000000"/>
          <w:lang w:eastAsia="ru-RU"/>
        </w:rPr>
        <w:t xml:space="preserve">Конверт </w:t>
      </w:r>
      <w:r w:rsidRPr="009E443E">
        <w:rPr>
          <w:rFonts w:ascii="Times New Roman" w:eastAsia="Times New Roman" w:hAnsi="Times New Roman" w:cs="Times New Roman"/>
          <w:lang w:eastAsia="ru-RU"/>
        </w:rPr>
        <w:t xml:space="preserve">с </w:t>
      </w:r>
      <w:r w:rsidR="006C602A" w:rsidRPr="009E443E">
        <w:rPr>
          <w:rFonts w:ascii="Times New Roman" w:eastAsia="Times New Roman" w:hAnsi="Times New Roman" w:cs="Times New Roman"/>
          <w:lang w:eastAsia="ru-RU"/>
        </w:rPr>
        <w:t>тендерной заявкой</w:t>
      </w:r>
      <w:r w:rsidRPr="009E443E">
        <w:rPr>
          <w:rFonts w:ascii="Times New Roman" w:eastAsia="Times New Roman" w:hAnsi="Times New Roman" w:cs="Times New Roman"/>
          <w:color w:val="000000"/>
          <w:lang w:eastAsia="ru-RU"/>
        </w:rPr>
        <w:t xml:space="preserve">, предоставленный после истечения установленного срока и/или с нарушением требований объявления, не регистрируется в </w:t>
      </w:r>
      <w:r w:rsidR="006C602A" w:rsidRPr="009E443E">
        <w:rPr>
          <w:rFonts w:ascii="Times New Roman" w:eastAsia="Times New Roman" w:hAnsi="Times New Roman" w:cs="Times New Roman"/>
          <w:color w:val="000000"/>
          <w:lang w:eastAsia="ru-RU"/>
        </w:rPr>
        <w:t>журнале регистрации конвертов с тендерной заявкой</w:t>
      </w:r>
      <w:r w:rsidRPr="009E443E">
        <w:rPr>
          <w:rFonts w:ascii="Times New Roman" w:eastAsia="Times New Roman" w:hAnsi="Times New Roman" w:cs="Times New Roman"/>
          <w:color w:val="FF0000"/>
          <w:lang w:eastAsia="ru-RU"/>
        </w:rPr>
        <w:t xml:space="preserve"> </w:t>
      </w:r>
      <w:r w:rsidRPr="009E443E">
        <w:rPr>
          <w:rFonts w:ascii="Times New Roman" w:eastAsia="Times New Roman" w:hAnsi="Times New Roman" w:cs="Times New Roman"/>
          <w:color w:val="000000"/>
          <w:lang w:eastAsia="ru-RU"/>
        </w:rPr>
        <w:t>и возвращается потенциальному поставщику.</w:t>
      </w:r>
    </w:p>
    <w:p w:rsidR="009F7B06" w:rsidRPr="009E443E" w:rsidRDefault="0015005D" w:rsidP="009F7B06">
      <w:pPr>
        <w:spacing w:after="0"/>
        <w:ind w:firstLine="400"/>
        <w:rPr>
          <w:rFonts w:ascii="Times New Roman" w:hAnsi="Times New Roman" w:cs="Times New Roman"/>
          <w:b/>
          <w:lang w:val="kk-KZ"/>
        </w:rPr>
      </w:pPr>
      <w:r w:rsidRPr="009E443E">
        <w:rPr>
          <w:rFonts w:ascii="Times New Roman" w:hAnsi="Times New Roman" w:cs="Times New Roman"/>
          <w:b/>
          <w:lang w:val="kk-KZ"/>
        </w:rPr>
        <w:t xml:space="preserve">     </w:t>
      </w:r>
    </w:p>
    <w:p w:rsidR="00163509" w:rsidRPr="009E443E" w:rsidRDefault="00163509" w:rsidP="00163509">
      <w:pPr>
        <w:rPr>
          <w:rFonts w:ascii="Times New Roman" w:hAnsi="Times New Roman" w:cs="Times New Roman"/>
          <w:b/>
          <w:lang w:val="kk-KZ"/>
        </w:rPr>
      </w:pPr>
    </w:p>
    <w:p w:rsidR="00901567" w:rsidRPr="009E443E" w:rsidRDefault="009E443E" w:rsidP="00163509">
      <w:pPr>
        <w:rPr>
          <w:rFonts w:ascii="Times New Roman" w:hAnsi="Times New Roman" w:cs="Times New Roman"/>
          <w:b/>
          <w:lang w:val="kk-KZ"/>
        </w:rPr>
      </w:pPr>
      <w:r>
        <w:rPr>
          <w:rFonts w:ascii="Times New Roman" w:hAnsi="Times New Roman" w:cs="Times New Roman"/>
          <w:b/>
          <w:lang w:val="kk-KZ"/>
        </w:rPr>
        <w:t xml:space="preserve">                            </w:t>
      </w:r>
      <w:r w:rsidR="00EB563A" w:rsidRPr="009E443E">
        <w:rPr>
          <w:rFonts w:ascii="Times New Roman" w:hAnsi="Times New Roman" w:cs="Times New Roman"/>
          <w:b/>
          <w:lang w:val="kk-KZ"/>
        </w:rPr>
        <w:t>Директор</w:t>
      </w:r>
      <w:r w:rsidR="00901567" w:rsidRPr="009E443E">
        <w:rPr>
          <w:rFonts w:ascii="Times New Roman" w:hAnsi="Times New Roman" w:cs="Times New Roman"/>
          <w:b/>
          <w:lang w:val="kk-KZ"/>
        </w:rPr>
        <w:t xml:space="preserve">                       </w:t>
      </w:r>
      <w:r w:rsidR="00EB563A" w:rsidRPr="009E443E">
        <w:rPr>
          <w:rFonts w:ascii="Times New Roman" w:hAnsi="Times New Roman" w:cs="Times New Roman"/>
          <w:b/>
          <w:lang w:val="kk-KZ"/>
        </w:rPr>
        <w:t xml:space="preserve">                                            </w:t>
      </w:r>
      <w:r w:rsidR="001104AB" w:rsidRPr="009E443E">
        <w:rPr>
          <w:rFonts w:ascii="Times New Roman" w:hAnsi="Times New Roman" w:cs="Times New Roman"/>
          <w:b/>
          <w:lang w:val="kk-KZ"/>
        </w:rPr>
        <w:t xml:space="preserve">      </w:t>
      </w:r>
      <w:r w:rsidR="00901567" w:rsidRPr="009E443E">
        <w:rPr>
          <w:rFonts w:ascii="Times New Roman" w:hAnsi="Times New Roman" w:cs="Times New Roman"/>
          <w:b/>
          <w:lang w:val="kk-KZ"/>
        </w:rPr>
        <w:t xml:space="preserve">                       </w:t>
      </w:r>
      <w:r w:rsidR="00163509" w:rsidRPr="009E443E">
        <w:rPr>
          <w:rFonts w:ascii="Times New Roman" w:hAnsi="Times New Roman" w:cs="Times New Roman"/>
          <w:b/>
          <w:lang w:val="kk-KZ"/>
        </w:rPr>
        <w:t xml:space="preserve">                                                                </w:t>
      </w:r>
      <w:r>
        <w:rPr>
          <w:rFonts w:ascii="Times New Roman" w:hAnsi="Times New Roman" w:cs="Times New Roman"/>
          <w:b/>
          <w:lang w:val="kk-KZ"/>
        </w:rPr>
        <w:t xml:space="preserve">                </w:t>
      </w:r>
      <w:r w:rsidR="001104AB" w:rsidRPr="009E443E">
        <w:rPr>
          <w:rFonts w:ascii="Times New Roman" w:hAnsi="Times New Roman" w:cs="Times New Roman"/>
          <w:b/>
          <w:lang w:val="kk-KZ"/>
        </w:rPr>
        <w:t>Пак С.Г.</w:t>
      </w:r>
    </w:p>
    <w:p w:rsidR="00BF378F" w:rsidRPr="009E443E" w:rsidRDefault="00BF378F" w:rsidP="00361953">
      <w:pPr>
        <w:jc w:val="both"/>
        <w:rPr>
          <w:rFonts w:ascii="Times New Roman" w:hAnsi="Times New Roman" w:cs="Times New Roman"/>
          <w:b/>
          <w:lang w:val="kk-KZ"/>
        </w:rPr>
      </w:pPr>
    </w:p>
    <w:p w:rsidR="00026710" w:rsidRPr="009E443E" w:rsidRDefault="00026710" w:rsidP="00EC5663">
      <w:pPr>
        <w:spacing w:after="0"/>
        <w:rPr>
          <w:rFonts w:ascii="Times New Roman" w:eastAsia="Times New Roman" w:hAnsi="Times New Roman" w:cs="Times New Roman"/>
          <w:b/>
          <w:bCs/>
          <w:lang w:val="kk-KZ" w:eastAsia="ru-RU"/>
        </w:rPr>
      </w:pPr>
    </w:p>
    <w:p w:rsidR="009A7DE9" w:rsidRPr="009E443E" w:rsidRDefault="009A7DE9" w:rsidP="00026710">
      <w:pPr>
        <w:spacing w:after="0"/>
        <w:jc w:val="center"/>
        <w:rPr>
          <w:rFonts w:ascii="Times New Roman" w:hAnsi="Times New Roman" w:cs="Times New Roman"/>
          <w:b/>
          <w:lang w:val="kk-KZ"/>
        </w:rPr>
      </w:pPr>
    </w:p>
    <w:p w:rsidR="009A7DE9" w:rsidRPr="009E443E" w:rsidRDefault="009A7DE9" w:rsidP="00026710">
      <w:pPr>
        <w:spacing w:after="0"/>
        <w:jc w:val="center"/>
        <w:rPr>
          <w:rFonts w:ascii="Times New Roman" w:hAnsi="Times New Roman" w:cs="Times New Roman"/>
          <w:b/>
          <w:lang w:val="kk-KZ"/>
        </w:rPr>
      </w:pPr>
    </w:p>
    <w:p w:rsidR="009A7DE9" w:rsidRPr="009E443E" w:rsidRDefault="009A7DE9" w:rsidP="00026710">
      <w:pPr>
        <w:spacing w:after="0"/>
        <w:jc w:val="center"/>
        <w:rPr>
          <w:rFonts w:ascii="Times New Roman" w:hAnsi="Times New Roman" w:cs="Times New Roman"/>
          <w:b/>
          <w:lang w:val="kk-KZ"/>
        </w:rPr>
      </w:pPr>
    </w:p>
    <w:p w:rsidR="009A7DE9" w:rsidRPr="009E443E" w:rsidRDefault="009A7DE9" w:rsidP="00026710">
      <w:pPr>
        <w:spacing w:after="0"/>
        <w:jc w:val="center"/>
        <w:rPr>
          <w:rFonts w:ascii="Times New Roman" w:hAnsi="Times New Roman" w:cs="Times New Roman"/>
          <w:b/>
          <w:lang w:val="kk-KZ"/>
        </w:rPr>
      </w:pPr>
    </w:p>
    <w:p w:rsidR="009A7DE9" w:rsidRPr="009E443E" w:rsidRDefault="009A7DE9" w:rsidP="00026710">
      <w:pPr>
        <w:spacing w:after="0"/>
        <w:jc w:val="center"/>
        <w:rPr>
          <w:rFonts w:ascii="Times New Roman" w:hAnsi="Times New Roman" w:cs="Times New Roman"/>
          <w:b/>
          <w:lang w:val="kk-KZ"/>
        </w:rPr>
      </w:pPr>
    </w:p>
    <w:p w:rsidR="009A7DE9" w:rsidRPr="009E443E" w:rsidRDefault="009A7DE9" w:rsidP="00026710">
      <w:pPr>
        <w:spacing w:after="0"/>
        <w:jc w:val="center"/>
        <w:rPr>
          <w:rFonts w:ascii="Times New Roman" w:hAnsi="Times New Roman" w:cs="Times New Roman"/>
          <w:b/>
          <w:lang w:val="kk-KZ"/>
        </w:rPr>
      </w:pPr>
    </w:p>
    <w:p w:rsidR="009A7DE9" w:rsidRPr="009E443E" w:rsidRDefault="009A7DE9" w:rsidP="00026710">
      <w:pPr>
        <w:spacing w:after="0"/>
        <w:jc w:val="center"/>
        <w:rPr>
          <w:rFonts w:ascii="Times New Roman" w:hAnsi="Times New Roman" w:cs="Times New Roman"/>
          <w:b/>
          <w:lang w:val="kk-KZ"/>
        </w:rPr>
      </w:pPr>
    </w:p>
    <w:p w:rsidR="00957382" w:rsidRPr="009E443E" w:rsidRDefault="00957382" w:rsidP="00026710">
      <w:pPr>
        <w:spacing w:after="0"/>
        <w:jc w:val="center"/>
        <w:rPr>
          <w:rFonts w:ascii="Times New Roman" w:hAnsi="Times New Roman" w:cs="Times New Roman"/>
          <w:b/>
          <w:lang w:val="kk-KZ"/>
        </w:rPr>
      </w:pPr>
    </w:p>
    <w:p w:rsidR="00957382" w:rsidRPr="009E443E" w:rsidRDefault="00957382" w:rsidP="00026710">
      <w:pPr>
        <w:spacing w:after="0"/>
        <w:jc w:val="center"/>
        <w:rPr>
          <w:rFonts w:ascii="Times New Roman" w:hAnsi="Times New Roman" w:cs="Times New Roman"/>
          <w:b/>
          <w:lang w:val="kk-KZ"/>
        </w:rPr>
      </w:pPr>
    </w:p>
    <w:p w:rsidR="00163509" w:rsidRPr="009E443E" w:rsidRDefault="00163509" w:rsidP="00026710">
      <w:pPr>
        <w:spacing w:after="0"/>
        <w:jc w:val="center"/>
        <w:rPr>
          <w:rFonts w:ascii="Times New Roman" w:hAnsi="Times New Roman" w:cs="Times New Roman"/>
          <w:b/>
          <w:lang w:val="kk-KZ"/>
        </w:rPr>
      </w:pPr>
    </w:p>
    <w:p w:rsidR="00163509" w:rsidRPr="009E443E" w:rsidRDefault="00163509" w:rsidP="00026710">
      <w:pPr>
        <w:spacing w:after="0"/>
        <w:jc w:val="center"/>
        <w:rPr>
          <w:rFonts w:ascii="Times New Roman" w:hAnsi="Times New Roman" w:cs="Times New Roman"/>
          <w:b/>
          <w:lang w:val="kk-KZ"/>
        </w:rPr>
      </w:pPr>
    </w:p>
    <w:p w:rsidR="00163509" w:rsidRPr="009E443E" w:rsidRDefault="00163509" w:rsidP="00026710">
      <w:pPr>
        <w:spacing w:after="0"/>
        <w:jc w:val="center"/>
        <w:rPr>
          <w:rFonts w:ascii="Times New Roman" w:hAnsi="Times New Roman" w:cs="Times New Roman"/>
          <w:b/>
          <w:lang w:val="kk-KZ"/>
        </w:rPr>
      </w:pPr>
    </w:p>
    <w:p w:rsidR="00163509" w:rsidRPr="009E443E" w:rsidRDefault="00163509" w:rsidP="00026710">
      <w:pPr>
        <w:spacing w:after="0"/>
        <w:jc w:val="center"/>
        <w:rPr>
          <w:rFonts w:ascii="Times New Roman" w:hAnsi="Times New Roman" w:cs="Times New Roman"/>
          <w:b/>
          <w:lang w:val="kk-KZ"/>
        </w:rPr>
      </w:pPr>
    </w:p>
    <w:p w:rsidR="00163509" w:rsidRPr="009E443E" w:rsidRDefault="00163509" w:rsidP="00026710">
      <w:pPr>
        <w:spacing w:after="0"/>
        <w:jc w:val="center"/>
        <w:rPr>
          <w:rFonts w:ascii="Times New Roman" w:hAnsi="Times New Roman" w:cs="Times New Roman"/>
          <w:b/>
          <w:lang w:val="kk-KZ"/>
        </w:rPr>
      </w:pPr>
    </w:p>
    <w:p w:rsidR="00026710" w:rsidRPr="009E443E" w:rsidRDefault="00163509" w:rsidP="00026710">
      <w:pPr>
        <w:spacing w:after="0"/>
        <w:jc w:val="center"/>
        <w:rPr>
          <w:rFonts w:ascii="Times New Roman" w:hAnsi="Times New Roman" w:cs="Times New Roman"/>
          <w:b/>
          <w:lang w:val="kk-KZ"/>
        </w:rPr>
      </w:pPr>
      <w:r w:rsidRPr="009E443E">
        <w:rPr>
          <w:rFonts w:ascii="Times New Roman" w:hAnsi="Times New Roman" w:cs="Times New Roman"/>
          <w:b/>
          <w:lang w:val="kk-KZ"/>
        </w:rPr>
        <w:t xml:space="preserve">№17 </w:t>
      </w:r>
      <w:r w:rsidR="00026710" w:rsidRPr="009E443E">
        <w:rPr>
          <w:rFonts w:ascii="Times New Roman" w:hAnsi="Times New Roman" w:cs="Times New Roman"/>
          <w:b/>
          <w:lang w:val="kk-KZ"/>
        </w:rPr>
        <w:t>хабарландырулар</w:t>
      </w:r>
    </w:p>
    <w:p w:rsidR="00026710" w:rsidRPr="009E443E" w:rsidRDefault="00026710" w:rsidP="00026710">
      <w:pPr>
        <w:spacing w:after="0"/>
        <w:jc w:val="center"/>
        <w:rPr>
          <w:rFonts w:ascii="Times New Roman" w:hAnsi="Times New Roman" w:cs="Times New Roman"/>
          <w:b/>
          <w:lang w:val="kk-KZ"/>
        </w:rPr>
      </w:pPr>
      <w:r w:rsidRPr="009E443E">
        <w:rPr>
          <w:rFonts w:ascii="Times New Roman" w:hAnsi="Times New Roman" w:cs="Times New Roman"/>
          <w:b/>
          <w:lang w:val="kk-KZ"/>
        </w:rPr>
        <w:t>Тендер өткізу тәсілімен тауарларды сатып алуды өткізу туралы хабарландыру</w:t>
      </w:r>
    </w:p>
    <w:p w:rsidR="003B4D2D" w:rsidRPr="009E443E" w:rsidRDefault="003B4D2D" w:rsidP="00026710">
      <w:pPr>
        <w:spacing w:after="0"/>
        <w:jc w:val="center"/>
        <w:rPr>
          <w:rFonts w:ascii="Times New Roman" w:hAnsi="Times New Roman" w:cs="Times New Roman"/>
          <w:b/>
          <w:lang w:val="kk-KZ"/>
        </w:rPr>
      </w:pPr>
    </w:p>
    <w:p w:rsidR="00026710" w:rsidRPr="009E443E" w:rsidRDefault="006A6E63" w:rsidP="002F5BC7">
      <w:pPr>
        <w:spacing w:after="0"/>
        <w:rPr>
          <w:rFonts w:ascii="Times New Roman" w:hAnsi="Times New Roman" w:cs="Times New Roman"/>
          <w:b/>
          <w:lang w:val="kk-KZ"/>
        </w:rPr>
      </w:pPr>
      <w:r w:rsidRPr="009E443E">
        <w:rPr>
          <w:rFonts w:ascii="Times New Roman" w:hAnsi="Times New Roman" w:cs="Times New Roman"/>
          <w:b/>
          <w:lang w:val="kk-KZ"/>
        </w:rPr>
        <w:t>Талдықорған қаласы</w:t>
      </w:r>
    </w:p>
    <w:tbl>
      <w:tblPr>
        <w:tblStyle w:val="a4"/>
        <w:tblW w:w="14629" w:type="dxa"/>
        <w:tblInd w:w="-147" w:type="dxa"/>
        <w:tblLook w:val="04A0" w:firstRow="1" w:lastRow="0" w:firstColumn="1" w:lastColumn="0" w:noHBand="0" w:noVBand="1"/>
      </w:tblPr>
      <w:tblGrid>
        <w:gridCol w:w="2836"/>
        <w:gridCol w:w="11793"/>
      </w:tblGrid>
      <w:tr w:rsidR="00026710" w:rsidRPr="009E443E" w:rsidTr="001136BE">
        <w:tc>
          <w:tcPr>
            <w:tcW w:w="14629" w:type="dxa"/>
            <w:gridSpan w:val="2"/>
          </w:tcPr>
          <w:p w:rsidR="00026710" w:rsidRPr="009E443E" w:rsidRDefault="00026710" w:rsidP="001136BE">
            <w:pPr>
              <w:rPr>
                <w:rFonts w:ascii="Times New Roman" w:hAnsi="Times New Roman" w:cs="Times New Roman"/>
                <w:b/>
              </w:rPr>
            </w:pPr>
            <w:r w:rsidRPr="009E443E">
              <w:rPr>
                <w:rFonts w:ascii="Times New Roman" w:hAnsi="Times New Roman" w:cs="Times New Roman"/>
                <w:b/>
              </w:rPr>
              <w:t>Жалпы мәліметтер</w:t>
            </w:r>
          </w:p>
        </w:tc>
      </w:tr>
      <w:tr w:rsidR="00026710" w:rsidRPr="009E443E" w:rsidTr="001136BE">
        <w:tc>
          <w:tcPr>
            <w:tcW w:w="2836" w:type="dxa"/>
          </w:tcPr>
          <w:p w:rsidR="00026710" w:rsidRPr="009E443E" w:rsidRDefault="00B226E7" w:rsidP="001136BE">
            <w:pPr>
              <w:rPr>
                <w:rFonts w:ascii="Times New Roman" w:hAnsi="Times New Roman" w:cs="Times New Roman"/>
                <w:b/>
              </w:rPr>
            </w:pPr>
            <w:r w:rsidRPr="009E443E">
              <w:rPr>
                <w:rFonts w:ascii="Times New Roman" w:hAnsi="Times New Roman" w:cs="Times New Roman"/>
                <w:b/>
              </w:rPr>
              <w:t>Тапсырыс беруші</w:t>
            </w:r>
          </w:p>
        </w:tc>
        <w:tc>
          <w:tcPr>
            <w:tcW w:w="11793" w:type="dxa"/>
          </w:tcPr>
          <w:p w:rsidR="00026710" w:rsidRPr="009E443E" w:rsidRDefault="00026710" w:rsidP="001136BE">
            <w:pPr>
              <w:rPr>
                <w:rFonts w:ascii="Times New Roman" w:hAnsi="Times New Roman" w:cs="Times New Roman"/>
              </w:rPr>
            </w:pPr>
            <w:r w:rsidRPr="009E443E">
              <w:rPr>
                <w:rFonts w:ascii="Times New Roman" w:hAnsi="Times New Roman" w:cs="Times New Roman"/>
                <w:shd w:val="clear" w:color="auto" w:fill="FFFFFF"/>
              </w:rPr>
              <w:t>"Жетісу облысының Денсаулық сақтау басқармасы" мемлекеттік мекемесінің "Облыстық жедел және шұғыл медициналық көмек станциясы" шаруашылық жүргізу құқығындағы мемлекеттік коммуналдық кәсіпорны "ұйымдастыру және өткізу қағидаларын бекіту туралы" Қазақстан Республикасы Денсаулық сақтау министрінің 2023 жылғы 7 маусымдағы № 110 бұйрығына сәйкес тендер тәсілімен медициналық мақсаттағы бұйымды (бұдан әрі-тауар) сатып алуды жүзеге асыру туралы хабарлайды тегін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w:t>
            </w:r>
            <w:r w:rsidR="007821B5" w:rsidRPr="009E443E">
              <w:rPr>
                <w:rFonts w:ascii="Times New Roman" w:hAnsi="Times New Roman" w:cs="Times New Roman"/>
                <w:shd w:val="clear" w:color="auto" w:fill="FFFFFF"/>
              </w:rPr>
              <w:t xml:space="preserve"> (әрі қарай – Ережелер).</w:t>
            </w:r>
          </w:p>
        </w:tc>
      </w:tr>
      <w:tr w:rsidR="00026710" w:rsidRPr="009E443E" w:rsidTr="001136BE">
        <w:tc>
          <w:tcPr>
            <w:tcW w:w="2836" w:type="dxa"/>
          </w:tcPr>
          <w:p w:rsidR="00026710" w:rsidRPr="009E443E" w:rsidRDefault="00B226E7" w:rsidP="001136BE">
            <w:pPr>
              <w:rPr>
                <w:rFonts w:ascii="Times New Roman" w:hAnsi="Times New Roman" w:cs="Times New Roman"/>
                <w:b/>
              </w:rPr>
            </w:pPr>
            <w:r w:rsidRPr="009E443E">
              <w:rPr>
                <w:rFonts w:ascii="Times New Roman" w:hAnsi="Times New Roman" w:cs="Times New Roman"/>
                <w:b/>
              </w:rPr>
              <w:t>Тапсырыс берушінің мекенжайы</w:t>
            </w:r>
          </w:p>
        </w:tc>
        <w:tc>
          <w:tcPr>
            <w:tcW w:w="11793" w:type="dxa"/>
          </w:tcPr>
          <w:p w:rsidR="00026710" w:rsidRPr="009E443E" w:rsidRDefault="00B226E7" w:rsidP="001136BE">
            <w:pPr>
              <w:rPr>
                <w:rFonts w:ascii="Times New Roman" w:hAnsi="Times New Roman" w:cs="Times New Roman"/>
              </w:rPr>
            </w:pPr>
            <w:r w:rsidRPr="009E443E">
              <w:rPr>
                <w:rFonts w:ascii="Times New Roman" w:hAnsi="Times New Roman" w:cs="Times New Roman"/>
              </w:rPr>
              <w:t>Талдықорған қаласы, Нұрсұлтан Назарбаев даңғылы, 57</w:t>
            </w:r>
          </w:p>
        </w:tc>
      </w:tr>
      <w:tr w:rsidR="00026710" w:rsidRPr="009E443E" w:rsidTr="001136BE">
        <w:tc>
          <w:tcPr>
            <w:tcW w:w="2836" w:type="dxa"/>
          </w:tcPr>
          <w:p w:rsidR="00026710" w:rsidRPr="009E443E" w:rsidRDefault="00B226E7" w:rsidP="001136BE">
            <w:pPr>
              <w:rPr>
                <w:rFonts w:ascii="Times New Roman" w:hAnsi="Times New Roman" w:cs="Times New Roman"/>
                <w:b/>
              </w:rPr>
            </w:pPr>
            <w:r w:rsidRPr="009E443E">
              <w:rPr>
                <w:rFonts w:ascii="Times New Roman" w:hAnsi="Times New Roman" w:cs="Times New Roman"/>
                <w:b/>
              </w:rPr>
              <w:t>Тапсырыс берушінің мекенжайы</w:t>
            </w:r>
          </w:p>
        </w:tc>
        <w:tc>
          <w:tcPr>
            <w:tcW w:w="11793" w:type="dxa"/>
          </w:tcPr>
          <w:p w:rsidR="00026710" w:rsidRPr="009E443E" w:rsidRDefault="00B226E7" w:rsidP="001136BE">
            <w:pPr>
              <w:rPr>
                <w:rFonts w:ascii="Times New Roman" w:hAnsi="Times New Roman" w:cs="Times New Roman"/>
              </w:rPr>
            </w:pPr>
            <w:r w:rsidRPr="009E443E">
              <w:rPr>
                <w:rFonts w:ascii="Times New Roman" w:hAnsi="Times New Roman" w:cs="Times New Roman"/>
              </w:rPr>
              <w:t>Талдықорған қаласы, Нұрсұлтан Назарбаев даңғылы, 57</w:t>
            </w:r>
          </w:p>
        </w:tc>
      </w:tr>
      <w:tr w:rsidR="00026710" w:rsidRPr="009E443E" w:rsidTr="001136BE">
        <w:tc>
          <w:tcPr>
            <w:tcW w:w="2836" w:type="dxa"/>
          </w:tcPr>
          <w:p w:rsidR="00026710" w:rsidRPr="009E443E" w:rsidRDefault="00B226E7" w:rsidP="001136BE">
            <w:pPr>
              <w:rPr>
                <w:rFonts w:ascii="Times New Roman" w:hAnsi="Times New Roman" w:cs="Times New Roman"/>
                <w:b/>
              </w:rPr>
            </w:pPr>
            <w:r w:rsidRPr="009E443E">
              <w:rPr>
                <w:rFonts w:ascii="Times New Roman" w:hAnsi="Times New Roman" w:cs="Times New Roman"/>
                <w:b/>
              </w:rPr>
              <w:t>Байланыс</w:t>
            </w:r>
          </w:p>
        </w:tc>
        <w:tc>
          <w:tcPr>
            <w:tcW w:w="11793" w:type="dxa"/>
          </w:tcPr>
          <w:p w:rsidR="00026710" w:rsidRPr="009E443E" w:rsidRDefault="00B226E7" w:rsidP="001136BE">
            <w:pPr>
              <w:rPr>
                <w:rFonts w:ascii="Times New Roman" w:hAnsi="Times New Roman" w:cs="Times New Roman"/>
              </w:rPr>
            </w:pPr>
            <w:r w:rsidRPr="009E443E">
              <w:rPr>
                <w:rFonts w:ascii="Times New Roman" w:hAnsi="Times New Roman" w:cs="Times New Roman"/>
              </w:rPr>
              <w:t>Қосымша ақпаратты 8 (7282) 241-46-64 телефоны арқылы алуға болады.</w:t>
            </w:r>
          </w:p>
        </w:tc>
      </w:tr>
      <w:tr w:rsidR="00026710" w:rsidRPr="009E443E" w:rsidTr="001136BE">
        <w:tc>
          <w:tcPr>
            <w:tcW w:w="2836" w:type="dxa"/>
          </w:tcPr>
          <w:p w:rsidR="00026710" w:rsidRPr="009E443E" w:rsidRDefault="00B226E7" w:rsidP="001136BE">
            <w:pPr>
              <w:rPr>
                <w:rFonts w:ascii="Times New Roman" w:hAnsi="Times New Roman" w:cs="Times New Roman"/>
                <w:b/>
              </w:rPr>
            </w:pPr>
            <w:r w:rsidRPr="009E443E">
              <w:rPr>
                <w:rFonts w:ascii="Times New Roman" w:hAnsi="Times New Roman" w:cs="Times New Roman"/>
                <w:b/>
              </w:rPr>
              <w:t>Жеткізу орны</w:t>
            </w:r>
          </w:p>
        </w:tc>
        <w:tc>
          <w:tcPr>
            <w:tcW w:w="11793" w:type="dxa"/>
          </w:tcPr>
          <w:p w:rsidR="00026710" w:rsidRPr="009E443E" w:rsidRDefault="00B226E7" w:rsidP="001136BE">
            <w:pPr>
              <w:rPr>
                <w:rFonts w:ascii="Times New Roman" w:hAnsi="Times New Roman" w:cs="Times New Roman"/>
              </w:rPr>
            </w:pPr>
            <w:r w:rsidRPr="009E443E">
              <w:rPr>
                <w:rFonts w:ascii="Times New Roman" w:hAnsi="Times New Roman" w:cs="Times New Roman"/>
              </w:rPr>
              <w:t>Негізгі қойма: Талдықорған қаласы, Нұрсұлтан Назарбаев даңғылы, 57</w:t>
            </w:r>
          </w:p>
        </w:tc>
      </w:tr>
      <w:tr w:rsidR="00026710" w:rsidRPr="009E443E" w:rsidTr="001136BE">
        <w:tc>
          <w:tcPr>
            <w:tcW w:w="2836" w:type="dxa"/>
          </w:tcPr>
          <w:p w:rsidR="00026710" w:rsidRPr="009E443E" w:rsidRDefault="00B226E7" w:rsidP="001136BE">
            <w:pPr>
              <w:rPr>
                <w:rFonts w:ascii="Times New Roman" w:hAnsi="Times New Roman" w:cs="Times New Roman"/>
                <w:b/>
              </w:rPr>
            </w:pPr>
            <w:r w:rsidRPr="009E443E">
              <w:rPr>
                <w:rFonts w:ascii="Times New Roman" w:hAnsi="Times New Roman" w:cs="Times New Roman"/>
                <w:b/>
              </w:rPr>
              <w:t>Жеткізу мерзімі</w:t>
            </w:r>
          </w:p>
        </w:tc>
        <w:tc>
          <w:tcPr>
            <w:tcW w:w="11793" w:type="dxa"/>
          </w:tcPr>
          <w:p w:rsidR="00026710" w:rsidRPr="009E443E" w:rsidRDefault="009370A7" w:rsidP="001136BE">
            <w:pPr>
              <w:rPr>
                <w:rFonts w:ascii="Times New Roman" w:hAnsi="Times New Roman" w:cs="Times New Roman"/>
                <w:lang w:val="kk-KZ"/>
              </w:rPr>
            </w:pPr>
            <w:r w:rsidRPr="009370A7">
              <w:rPr>
                <w:rFonts w:ascii="Times New Roman" w:hAnsi="Times New Roman" w:cs="Times New Roman"/>
              </w:rPr>
              <w:t>Тапсырыс берушінің өтінімі бойынша өтінім берілген сәттен бастап 15 күнтізбелік күн ішінде.</w:t>
            </w:r>
          </w:p>
        </w:tc>
      </w:tr>
      <w:tr w:rsidR="00026710" w:rsidRPr="009E443E" w:rsidTr="001136BE">
        <w:tc>
          <w:tcPr>
            <w:tcW w:w="2836" w:type="dxa"/>
          </w:tcPr>
          <w:p w:rsidR="00026710" w:rsidRPr="009E443E" w:rsidRDefault="00B226E7" w:rsidP="001136BE">
            <w:pPr>
              <w:rPr>
                <w:rFonts w:ascii="Times New Roman" w:hAnsi="Times New Roman" w:cs="Times New Roman"/>
                <w:b/>
              </w:rPr>
            </w:pPr>
            <w:r w:rsidRPr="009E443E">
              <w:rPr>
                <w:rFonts w:ascii="Times New Roman" w:hAnsi="Times New Roman" w:cs="Times New Roman"/>
                <w:b/>
              </w:rPr>
              <w:t>Сатып алу сомасы</w:t>
            </w:r>
          </w:p>
        </w:tc>
        <w:tc>
          <w:tcPr>
            <w:tcW w:w="11793" w:type="dxa"/>
          </w:tcPr>
          <w:p w:rsidR="00026710" w:rsidRPr="009E443E" w:rsidRDefault="009E443E" w:rsidP="001136BE">
            <w:pPr>
              <w:jc w:val="both"/>
              <w:rPr>
                <w:rFonts w:ascii="Times New Roman" w:hAnsi="Times New Roman" w:cs="Times New Roman"/>
                <w:b/>
                <w:bCs/>
              </w:rPr>
            </w:pPr>
            <w:r w:rsidRPr="009E443E">
              <w:rPr>
                <w:rFonts w:ascii="Times New Roman" w:hAnsi="Times New Roman" w:cs="Times New Roman"/>
                <w:b/>
                <w:bCs/>
              </w:rPr>
              <w:t>33 600 000 (отыз үш миллион алты жүз мың теңге 00 тиын)</w:t>
            </w:r>
          </w:p>
        </w:tc>
      </w:tr>
      <w:tr w:rsidR="00026710" w:rsidRPr="009E443E" w:rsidTr="001136BE">
        <w:tc>
          <w:tcPr>
            <w:tcW w:w="2836" w:type="dxa"/>
            <w:vAlign w:val="center"/>
          </w:tcPr>
          <w:p w:rsidR="00026710" w:rsidRPr="009E443E" w:rsidRDefault="00B226E7" w:rsidP="001136BE">
            <w:pPr>
              <w:rPr>
                <w:rFonts w:ascii="Times New Roman" w:hAnsi="Times New Roman" w:cs="Times New Roman"/>
                <w:b/>
              </w:rPr>
            </w:pPr>
            <w:r w:rsidRPr="009E443E">
              <w:rPr>
                <w:rFonts w:ascii="Times New Roman" w:hAnsi="Times New Roman" w:cs="Times New Roman"/>
                <w:b/>
              </w:rPr>
              <w:t>Төлем шарттары</w:t>
            </w:r>
          </w:p>
        </w:tc>
        <w:tc>
          <w:tcPr>
            <w:tcW w:w="11793" w:type="dxa"/>
          </w:tcPr>
          <w:p w:rsidR="00026710" w:rsidRPr="009E443E" w:rsidRDefault="00AB525F" w:rsidP="001136BE">
            <w:pPr>
              <w:rPr>
                <w:rFonts w:ascii="Times New Roman" w:hAnsi="Times New Roman" w:cs="Times New Roman"/>
                <w:color w:val="000000"/>
              </w:rPr>
            </w:pPr>
            <w:r w:rsidRPr="009E443E">
              <w:rPr>
                <w:rFonts w:ascii="Times New Roman" w:hAnsi="Times New Roman" w:cs="Times New Roman"/>
                <w:color w:val="000000"/>
              </w:rPr>
              <w:t>30</w:t>
            </w:r>
            <w:r w:rsidR="00B226E7" w:rsidRPr="009E443E">
              <w:rPr>
                <w:rFonts w:ascii="Times New Roman" w:hAnsi="Times New Roman" w:cs="Times New Roman"/>
                <w:color w:val="000000"/>
              </w:rPr>
              <w:t xml:space="preserve"> банктік күн ішінде, тауарды қабылдау туралы құжаттарға қол қойылған күннен бастап.</w:t>
            </w:r>
          </w:p>
        </w:tc>
      </w:tr>
      <w:tr w:rsidR="00026710" w:rsidRPr="009E443E" w:rsidTr="001136BE">
        <w:tc>
          <w:tcPr>
            <w:tcW w:w="14629" w:type="dxa"/>
            <w:gridSpan w:val="2"/>
          </w:tcPr>
          <w:p w:rsidR="00026710" w:rsidRPr="009E443E" w:rsidRDefault="00BD4D96" w:rsidP="001136BE">
            <w:pPr>
              <w:rPr>
                <w:rFonts w:ascii="Times New Roman" w:hAnsi="Times New Roman" w:cs="Times New Roman"/>
                <w:b/>
              </w:rPr>
            </w:pPr>
            <w:r w:rsidRPr="009E443E">
              <w:rPr>
                <w:rFonts w:ascii="Times New Roman" w:hAnsi="Times New Roman" w:cs="Times New Roman"/>
                <w:b/>
              </w:rPr>
              <w:t>Сатып алу тәсілі</w:t>
            </w:r>
          </w:p>
        </w:tc>
      </w:tr>
      <w:tr w:rsidR="00026710" w:rsidRPr="009E443E" w:rsidTr="001136BE">
        <w:trPr>
          <w:trHeight w:val="373"/>
        </w:trPr>
        <w:tc>
          <w:tcPr>
            <w:tcW w:w="14629" w:type="dxa"/>
            <w:gridSpan w:val="2"/>
          </w:tcPr>
          <w:p w:rsidR="00026710" w:rsidRPr="009E443E" w:rsidRDefault="008B5D2D" w:rsidP="001136BE">
            <w:pPr>
              <w:rPr>
                <w:rFonts w:ascii="Times New Roman" w:hAnsi="Times New Roman" w:cs="Times New Roman"/>
              </w:rPr>
            </w:pPr>
            <w:r w:rsidRPr="009E443E">
              <w:rPr>
                <w:rFonts w:ascii="Times New Roman" w:hAnsi="Times New Roman" w:cs="Times New Roman"/>
              </w:rPr>
              <w:t>Тендер өткізу тәсілімен медициналық жабдықтарды сатып алуды өткізу туралы хабарландыру</w:t>
            </w:r>
          </w:p>
        </w:tc>
      </w:tr>
      <w:tr w:rsidR="00026710" w:rsidRPr="009E443E" w:rsidTr="001136BE">
        <w:tc>
          <w:tcPr>
            <w:tcW w:w="14629" w:type="dxa"/>
            <w:gridSpan w:val="2"/>
          </w:tcPr>
          <w:p w:rsidR="00026710" w:rsidRPr="009E443E" w:rsidRDefault="001D5B3C" w:rsidP="001136BE">
            <w:pPr>
              <w:rPr>
                <w:rFonts w:ascii="Times New Roman" w:hAnsi="Times New Roman" w:cs="Times New Roman"/>
                <w:b/>
              </w:rPr>
            </w:pPr>
            <w:r w:rsidRPr="009E443E">
              <w:rPr>
                <w:rFonts w:ascii="Times New Roman" w:hAnsi="Times New Roman" w:cs="Times New Roman"/>
                <w:b/>
              </w:rPr>
              <w:t>Жарнама атауы</w:t>
            </w:r>
          </w:p>
        </w:tc>
      </w:tr>
      <w:tr w:rsidR="00026710" w:rsidRPr="009E443E" w:rsidTr="001136BE">
        <w:tc>
          <w:tcPr>
            <w:tcW w:w="14629" w:type="dxa"/>
            <w:gridSpan w:val="2"/>
          </w:tcPr>
          <w:p w:rsidR="00026710" w:rsidRPr="009E443E" w:rsidRDefault="008B5D2D" w:rsidP="001136BE">
            <w:pPr>
              <w:rPr>
                <w:rFonts w:ascii="Times New Roman" w:hAnsi="Times New Roman" w:cs="Times New Roman"/>
              </w:rPr>
            </w:pPr>
            <w:r w:rsidRPr="009E443E">
              <w:rPr>
                <w:rFonts w:ascii="Times New Roman" w:hAnsi="Times New Roman" w:cs="Times New Roman"/>
                <w:shd w:val="clear" w:color="auto" w:fill="FFFFFF"/>
              </w:rPr>
              <w:t>2024 жылға арналған медициналық жабдықтарды сатып алу жөніндегі Тендер</w:t>
            </w:r>
          </w:p>
        </w:tc>
      </w:tr>
      <w:tr w:rsidR="00026710" w:rsidRPr="009E443E" w:rsidTr="001136BE">
        <w:tc>
          <w:tcPr>
            <w:tcW w:w="14629" w:type="dxa"/>
            <w:gridSpan w:val="2"/>
          </w:tcPr>
          <w:p w:rsidR="00026710" w:rsidRPr="009E443E" w:rsidRDefault="00B226E7" w:rsidP="001136BE">
            <w:pPr>
              <w:rPr>
                <w:rFonts w:ascii="Times New Roman" w:hAnsi="Times New Roman" w:cs="Times New Roman"/>
                <w:b/>
              </w:rPr>
            </w:pPr>
            <w:r w:rsidRPr="009E443E">
              <w:rPr>
                <w:rFonts w:ascii="Times New Roman" w:hAnsi="Times New Roman" w:cs="Times New Roman"/>
                <w:b/>
              </w:rPr>
              <w:t>Өтінімдерді қабылдауды бастау мерзімі</w:t>
            </w:r>
          </w:p>
        </w:tc>
      </w:tr>
      <w:tr w:rsidR="00026710" w:rsidRPr="009E443E" w:rsidTr="001136BE">
        <w:tc>
          <w:tcPr>
            <w:tcW w:w="14629" w:type="dxa"/>
            <w:gridSpan w:val="2"/>
            <w:shd w:val="clear" w:color="auto" w:fill="auto"/>
          </w:tcPr>
          <w:p w:rsidR="00026710" w:rsidRPr="009E443E" w:rsidRDefault="009E443E" w:rsidP="009A7DE9">
            <w:pPr>
              <w:rPr>
                <w:rFonts w:ascii="Times New Roman" w:hAnsi="Times New Roman" w:cs="Times New Roman"/>
                <w:color w:val="FF0000"/>
                <w:highlight w:val="yellow"/>
              </w:rPr>
            </w:pPr>
            <w:r w:rsidRPr="009E443E">
              <w:rPr>
                <w:rFonts w:ascii="Times New Roman" w:hAnsi="Times New Roman" w:cs="Times New Roman"/>
                <w:lang w:val="kk-KZ"/>
              </w:rPr>
              <w:t>11 сағат 00 минут 19 қараша 2024 жыл</w:t>
            </w:r>
          </w:p>
        </w:tc>
      </w:tr>
      <w:tr w:rsidR="00026710" w:rsidRPr="009E443E" w:rsidTr="001136BE">
        <w:trPr>
          <w:trHeight w:val="209"/>
        </w:trPr>
        <w:tc>
          <w:tcPr>
            <w:tcW w:w="14629" w:type="dxa"/>
            <w:gridSpan w:val="2"/>
          </w:tcPr>
          <w:p w:rsidR="00026710" w:rsidRPr="009E443E" w:rsidRDefault="00B226E7" w:rsidP="001136BE">
            <w:pPr>
              <w:rPr>
                <w:rFonts w:ascii="Times New Roman" w:hAnsi="Times New Roman" w:cs="Times New Roman"/>
                <w:b/>
              </w:rPr>
            </w:pPr>
            <w:r w:rsidRPr="009E443E">
              <w:rPr>
                <w:rFonts w:ascii="Times New Roman" w:hAnsi="Times New Roman" w:cs="Times New Roman"/>
                <w:b/>
              </w:rPr>
              <w:t>Өтінімдерді қабылдаудың аяқталу мерзімі</w:t>
            </w:r>
          </w:p>
        </w:tc>
      </w:tr>
      <w:tr w:rsidR="00026710" w:rsidRPr="009E443E" w:rsidTr="001136BE">
        <w:tc>
          <w:tcPr>
            <w:tcW w:w="14629" w:type="dxa"/>
            <w:gridSpan w:val="2"/>
          </w:tcPr>
          <w:p w:rsidR="00026710" w:rsidRPr="009E443E" w:rsidRDefault="00B226E7" w:rsidP="00022E4F">
            <w:pPr>
              <w:jc w:val="both"/>
              <w:rPr>
                <w:rFonts w:ascii="Times New Roman" w:eastAsia="Times New Roman" w:hAnsi="Times New Roman" w:cs="Times New Roman"/>
                <w:color w:val="000000"/>
                <w:lang w:eastAsia="ru-RU"/>
              </w:rPr>
            </w:pPr>
            <w:r w:rsidRPr="009E443E">
              <w:rPr>
                <w:rFonts w:ascii="Times New Roman" w:eastAsia="Times New Roman" w:hAnsi="Times New Roman" w:cs="Times New Roman"/>
                <w:color w:val="000000"/>
                <w:lang w:eastAsia="ru-RU"/>
              </w:rPr>
              <w:t>Конвертке мөрленген әлеуетті өнім берушілердің тендерлік өтінімін Талдықорған қаласы, Нұрсұлтан Назарбаев даңғылы, 57 Мемлекеттік сатып алу бөлімі мекенжайы бойынша ұсыну қажет. Тендерлік өтінімді бер</w:t>
            </w:r>
            <w:r w:rsidR="00FD16F1" w:rsidRPr="009E443E">
              <w:rPr>
                <w:rFonts w:ascii="Times New Roman" w:eastAsia="Times New Roman" w:hAnsi="Times New Roman" w:cs="Times New Roman"/>
                <w:color w:val="000000"/>
                <w:lang w:eastAsia="ru-RU"/>
              </w:rPr>
              <w:t>удің соңғы</w:t>
            </w:r>
            <w:r w:rsidR="00022E4F" w:rsidRPr="009E443E">
              <w:rPr>
                <w:rFonts w:ascii="Times New Roman" w:eastAsia="Times New Roman" w:hAnsi="Times New Roman" w:cs="Times New Roman"/>
                <w:color w:val="000000"/>
                <w:lang w:eastAsia="ru-RU"/>
              </w:rPr>
              <w:t xml:space="preserve"> мерзімі-</w:t>
            </w:r>
            <w:r w:rsidR="00AB525F" w:rsidRPr="009E443E">
              <w:rPr>
                <w:rFonts w:ascii="Times New Roman" w:hAnsi="Times New Roman" w:cs="Times New Roman"/>
              </w:rPr>
              <w:t xml:space="preserve"> </w:t>
            </w:r>
            <w:r w:rsidR="009E443E" w:rsidRPr="009E443E">
              <w:rPr>
                <w:rFonts w:ascii="Times New Roman" w:eastAsia="Times New Roman" w:hAnsi="Times New Roman" w:cs="Times New Roman"/>
                <w:color w:val="000000"/>
                <w:lang w:eastAsia="ru-RU"/>
              </w:rPr>
              <w:t>2024 жылғы 09 Желтоқсанда 11 сағат 30 минутқа дейін</w:t>
            </w:r>
            <w:r w:rsidRPr="009E443E">
              <w:rPr>
                <w:rFonts w:ascii="Times New Roman" w:eastAsia="Times New Roman" w:hAnsi="Times New Roman" w:cs="Times New Roman"/>
                <w:color w:val="000000"/>
                <w:lang w:eastAsia="ru-RU"/>
              </w:rPr>
              <w:t>. Тендерлік өтінімнің мөрленген конвертінің бет жағында әлеуетті өнім беруші: сатып алу атауын, өнім берушінің атауы мен деректемелерін, осы сатып алу бойынша байланыс телефонын, әлеуетті өнім берушінің электрондық мекенжайын, сатып алуды ұйымдастырушының атауын, орналасқан жерінің мекенжайын көрсетуге тиіс.</w:t>
            </w:r>
          </w:p>
        </w:tc>
      </w:tr>
      <w:tr w:rsidR="00026710" w:rsidRPr="009E443E" w:rsidTr="001136BE">
        <w:tc>
          <w:tcPr>
            <w:tcW w:w="14629" w:type="dxa"/>
            <w:gridSpan w:val="2"/>
          </w:tcPr>
          <w:p w:rsidR="00026710" w:rsidRPr="009E443E" w:rsidRDefault="00B226E7" w:rsidP="001136BE">
            <w:pPr>
              <w:rPr>
                <w:rFonts w:ascii="Times New Roman" w:hAnsi="Times New Roman" w:cs="Times New Roman"/>
                <w:b/>
              </w:rPr>
            </w:pPr>
            <w:r w:rsidRPr="009E443E">
              <w:rPr>
                <w:rFonts w:ascii="Times New Roman" w:hAnsi="Times New Roman" w:cs="Times New Roman"/>
                <w:b/>
              </w:rPr>
              <w:t>Тендерлік өтінімі бар конверттерді ашу күні мен уақыты</w:t>
            </w:r>
          </w:p>
        </w:tc>
      </w:tr>
      <w:tr w:rsidR="00026710" w:rsidRPr="009E443E" w:rsidTr="001136BE">
        <w:tc>
          <w:tcPr>
            <w:tcW w:w="14629" w:type="dxa"/>
            <w:gridSpan w:val="2"/>
          </w:tcPr>
          <w:p w:rsidR="00026710" w:rsidRPr="009E443E" w:rsidRDefault="009E443E" w:rsidP="009E443E">
            <w:pPr>
              <w:rPr>
                <w:rFonts w:ascii="Times New Roman" w:hAnsi="Times New Roman" w:cs="Times New Roman"/>
              </w:rPr>
            </w:pPr>
            <w:r w:rsidRPr="009E443E">
              <w:rPr>
                <w:rFonts w:ascii="Times New Roman" w:eastAsia="Times New Roman" w:hAnsi="Times New Roman" w:cs="Times New Roman"/>
                <w:lang w:val="kk-KZ" w:eastAsia="ru-RU"/>
              </w:rPr>
              <w:t>2024 жылдың 09 желтоқсанда 12 сағат 00 минут, Талдықорған қаласы, Нұрсұлтан Назарбаев даңғылы, 57, конференц зал.</w:t>
            </w:r>
          </w:p>
        </w:tc>
      </w:tr>
    </w:tbl>
    <w:p w:rsidR="00026710" w:rsidRPr="009E443E" w:rsidRDefault="00026710" w:rsidP="00026710">
      <w:pPr>
        <w:spacing w:after="0"/>
        <w:rPr>
          <w:rFonts w:ascii="Times New Roman" w:hAnsi="Times New Roman" w:cs="Times New Roman"/>
        </w:rPr>
      </w:pPr>
    </w:p>
    <w:p w:rsidR="00026710" w:rsidRPr="009E443E" w:rsidRDefault="00026710" w:rsidP="00026710">
      <w:pPr>
        <w:spacing w:after="0"/>
        <w:rPr>
          <w:rFonts w:ascii="Times New Roman" w:hAnsi="Times New Roman" w:cs="Times New Roman"/>
        </w:rPr>
      </w:pPr>
    </w:p>
    <w:p w:rsidR="00026710" w:rsidRPr="009E443E" w:rsidRDefault="009E443E" w:rsidP="00026710">
      <w:pPr>
        <w:spacing w:after="0"/>
        <w:rPr>
          <w:rFonts w:ascii="Times New Roman" w:hAnsi="Times New Roman" w:cs="Times New Roman"/>
          <w:b/>
        </w:rPr>
      </w:pPr>
      <w:r w:rsidRPr="009E443E">
        <w:rPr>
          <w:rFonts w:ascii="Times New Roman" w:hAnsi="Times New Roman" w:cs="Times New Roman"/>
          <w:b/>
        </w:rPr>
        <w:t>Медициналық техника</w:t>
      </w:r>
    </w:p>
    <w:tbl>
      <w:tblPr>
        <w:tblStyle w:val="a4"/>
        <w:tblW w:w="15163" w:type="dxa"/>
        <w:tblLook w:val="04A0" w:firstRow="1" w:lastRow="0" w:firstColumn="1" w:lastColumn="0" w:noHBand="0" w:noVBand="1"/>
      </w:tblPr>
      <w:tblGrid>
        <w:gridCol w:w="709"/>
        <w:gridCol w:w="2852"/>
        <w:gridCol w:w="5081"/>
        <w:gridCol w:w="992"/>
        <w:gridCol w:w="1276"/>
        <w:gridCol w:w="1658"/>
        <w:gridCol w:w="2595"/>
      </w:tblGrid>
      <w:tr w:rsidR="00026710" w:rsidRPr="009E443E" w:rsidTr="001136BE">
        <w:trPr>
          <w:trHeight w:val="387"/>
        </w:trPr>
        <w:tc>
          <w:tcPr>
            <w:tcW w:w="709" w:type="dxa"/>
            <w:noWrap/>
            <w:vAlign w:val="center"/>
          </w:tcPr>
          <w:p w:rsidR="00026710" w:rsidRPr="009E443E" w:rsidRDefault="00026710" w:rsidP="001136BE">
            <w:pPr>
              <w:jc w:val="center"/>
              <w:rPr>
                <w:rFonts w:ascii="Times New Roman" w:hAnsi="Times New Roman" w:cs="Times New Roman"/>
                <w:b/>
              </w:rPr>
            </w:pPr>
            <w:r w:rsidRPr="009E443E">
              <w:rPr>
                <w:rFonts w:ascii="Times New Roman" w:hAnsi="Times New Roman" w:cs="Times New Roman"/>
                <w:b/>
              </w:rPr>
              <w:t>№ лота</w:t>
            </w:r>
          </w:p>
        </w:tc>
        <w:tc>
          <w:tcPr>
            <w:tcW w:w="2852" w:type="dxa"/>
            <w:vAlign w:val="center"/>
          </w:tcPr>
          <w:p w:rsidR="00026710" w:rsidRPr="009E443E" w:rsidRDefault="00B226E7" w:rsidP="001136BE">
            <w:pPr>
              <w:jc w:val="center"/>
              <w:rPr>
                <w:rFonts w:ascii="Times New Roman" w:hAnsi="Times New Roman" w:cs="Times New Roman"/>
                <w:b/>
              </w:rPr>
            </w:pPr>
            <w:r w:rsidRPr="009E443E">
              <w:rPr>
                <w:rFonts w:ascii="Times New Roman" w:hAnsi="Times New Roman" w:cs="Times New Roman"/>
                <w:b/>
              </w:rPr>
              <w:t>Лоттың атауы</w:t>
            </w:r>
          </w:p>
        </w:tc>
        <w:tc>
          <w:tcPr>
            <w:tcW w:w="5081" w:type="dxa"/>
            <w:noWrap/>
            <w:vAlign w:val="center"/>
          </w:tcPr>
          <w:p w:rsidR="00026710" w:rsidRPr="009E443E" w:rsidRDefault="00B226E7" w:rsidP="001136BE">
            <w:pPr>
              <w:ind w:left="1416" w:hanging="1416"/>
              <w:jc w:val="center"/>
              <w:rPr>
                <w:rFonts w:ascii="Times New Roman" w:hAnsi="Times New Roman" w:cs="Times New Roman"/>
              </w:rPr>
            </w:pPr>
            <w:r w:rsidRPr="009E443E">
              <w:rPr>
                <w:rFonts w:ascii="Times New Roman" w:hAnsi="Times New Roman" w:cs="Times New Roman"/>
                <w:b/>
                <w:bCs/>
                <w:color w:val="000000"/>
              </w:rPr>
              <w:t>Техникалық сипаттамасы</w:t>
            </w:r>
          </w:p>
        </w:tc>
        <w:tc>
          <w:tcPr>
            <w:tcW w:w="992" w:type="dxa"/>
            <w:noWrap/>
            <w:vAlign w:val="center"/>
          </w:tcPr>
          <w:p w:rsidR="00026710" w:rsidRPr="009E443E" w:rsidRDefault="00B226E7" w:rsidP="001136BE">
            <w:pPr>
              <w:jc w:val="center"/>
              <w:rPr>
                <w:rFonts w:ascii="Times New Roman" w:hAnsi="Times New Roman" w:cs="Times New Roman"/>
              </w:rPr>
            </w:pPr>
            <w:r w:rsidRPr="009E443E">
              <w:rPr>
                <w:rFonts w:ascii="Times New Roman" w:hAnsi="Times New Roman" w:cs="Times New Roman"/>
                <w:b/>
                <w:bCs/>
                <w:color w:val="000000"/>
              </w:rPr>
              <w:t>Бірлік</w:t>
            </w:r>
          </w:p>
        </w:tc>
        <w:tc>
          <w:tcPr>
            <w:tcW w:w="1276" w:type="dxa"/>
            <w:noWrap/>
            <w:vAlign w:val="center"/>
          </w:tcPr>
          <w:p w:rsidR="00026710" w:rsidRPr="009E443E" w:rsidRDefault="00B226E7" w:rsidP="001136BE">
            <w:pPr>
              <w:jc w:val="center"/>
              <w:rPr>
                <w:rFonts w:ascii="Times New Roman" w:hAnsi="Times New Roman" w:cs="Times New Roman"/>
              </w:rPr>
            </w:pPr>
            <w:r w:rsidRPr="009E443E">
              <w:rPr>
                <w:rFonts w:ascii="Times New Roman" w:hAnsi="Times New Roman" w:cs="Times New Roman"/>
                <w:b/>
                <w:bCs/>
                <w:color w:val="000000"/>
              </w:rPr>
              <w:t>Барлығы саны</w:t>
            </w:r>
          </w:p>
        </w:tc>
        <w:tc>
          <w:tcPr>
            <w:tcW w:w="1658" w:type="dxa"/>
            <w:noWrap/>
            <w:vAlign w:val="center"/>
          </w:tcPr>
          <w:p w:rsidR="00026710" w:rsidRPr="009E443E" w:rsidRDefault="00B226E7" w:rsidP="001136BE">
            <w:pPr>
              <w:jc w:val="center"/>
              <w:rPr>
                <w:rFonts w:ascii="Times New Roman" w:hAnsi="Times New Roman" w:cs="Times New Roman"/>
                <w:b/>
              </w:rPr>
            </w:pPr>
            <w:r w:rsidRPr="009E443E">
              <w:rPr>
                <w:rFonts w:ascii="Times New Roman" w:hAnsi="Times New Roman" w:cs="Times New Roman"/>
                <w:b/>
              </w:rPr>
              <w:t>Бағасы</w:t>
            </w:r>
          </w:p>
        </w:tc>
        <w:tc>
          <w:tcPr>
            <w:tcW w:w="2595" w:type="dxa"/>
            <w:vAlign w:val="center"/>
          </w:tcPr>
          <w:p w:rsidR="00026710" w:rsidRPr="009E443E" w:rsidRDefault="00B226E7" w:rsidP="001136BE">
            <w:pPr>
              <w:jc w:val="center"/>
              <w:rPr>
                <w:rFonts w:ascii="Times New Roman" w:hAnsi="Times New Roman" w:cs="Times New Roman"/>
              </w:rPr>
            </w:pPr>
            <w:r w:rsidRPr="009E443E">
              <w:rPr>
                <w:rFonts w:ascii="Times New Roman" w:hAnsi="Times New Roman" w:cs="Times New Roman"/>
                <w:b/>
                <w:bCs/>
                <w:color w:val="000000"/>
              </w:rPr>
              <w:t>Сомасы теңгемен.</w:t>
            </w:r>
          </w:p>
        </w:tc>
      </w:tr>
      <w:tr w:rsidR="001F49FF" w:rsidRPr="009E443E" w:rsidTr="00F265EE">
        <w:trPr>
          <w:trHeight w:val="330"/>
        </w:trPr>
        <w:tc>
          <w:tcPr>
            <w:tcW w:w="709" w:type="dxa"/>
            <w:noWrap/>
          </w:tcPr>
          <w:p w:rsidR="001F49FF" w:rsidRPr="009E443E" w:rsidRDefault="001F49FF" w:rsidP="001F49FF">
            <w:pPr>
              <w:jc w:val="center"/>
              <w:rPr>
                <w:rFonts w:ascii="Times New Roman" w:hAnsi="Times New Roman" w:cs="Times New Roman"/>
              </w:rPr>
            </w:pPr>
            <w:bookmarkStart w:id="0" w:name="_GoBack" w:colFirst="4" w:colLast="6"/>
            <w:r w:rsidRPr="009E443E">
              <w:rPr>
                <w:rFonts w:ascii="Times New Roman" w:hAnsi="Times New Roman" w:cs="Times New Roman"/>
              </w:rPr>
              <w:t>1</w:t>
            </w:r>
          </w:p>
        </w:tc>
        <w:tc>
          <w:tcPr>
            <w:tcW w:w="2852" w:type="dxa"/>
          </w:tcPr>
          <w:p w:rsidR="001F49FF" w:rsidRPr="009E443E" w:rsidRDefault="001F49FF" w:rsidP="001F49FF">
            <w:pPr>
              <w:rPr>
                <w:rFonts w:ascii="Times New Roman" w:hAnsi="Times New Roman" w:cs="Times New Roman"/>
              </w:rPr>
            </w:pPr>
            <w:r w:rsidRPr="009E443E">
              <w:rPr>
                <w:rStyle w:val="ezkurwreuab5ozgtqnkl"/>
                <w:rFonts w:ascii="Times New Roman" w:hAnsi="Times New Roman" w:cs="Times New Roman"/>
              </w:rPr>
              <w:t>Жүрекке жанама массаж жасауға арналған электромеханикалық Аппарат</w:t>
            </w:r>
          </w:p>
        </w:tc>
        <w:tc>
          <w:tcPr>
            <w:tcW w:w="5081" w:type="dxa"/>
            <w:noWrap/>
          </w:tcPr>
          <w:p w:rsidR="001F49FF" w:rsidRPr="009E443E" w:rsidRDefault="001F49FF" w:rsidP="001F49FF">
            <w:pPr>
              <w:rPr>
                <w:rFonts w:ascii="Times New Roman" w:hAnsi="Times New Roman" w:cs="Times New Roman"/>
              </w:rPr>
            </w:pPr>
            <w:r w:rsidRPr="009E443E">
              <w:rPr>
                <w:rFonts w:ascii="Times New Roman" w:hAnsi="Times New Roman" w:cs="Times New Roman"/>
              </w:rPr>
              <w:t>ЭКГ құрылғы пациенттің ЭКГ кабелі мен пациентке бекітілген электродтар арқылы пациенттің ЭКГ деректерін тіркейтін жетілдірілген 12 қорғасын Электрокардиографы болып табылады. ЭКГ жазбасын одан әрі жұмыс процесі үшін сақтауға немесе басып шығаруға болады. Құрылғыны одан әрі талдау және ұсыну үшін Бағдарламалық жасақтамаға қосуға болады (міндетті емес).</w:t>
            </w:r>
          </w:p>
          <w:p w:rsidR="001F49FF" w:rsidRPr="009E443E" w:rsidRDefault="001F49FF" w:rsidP="001F49FF">
            <w:pPr>
              <w:rPr>
                <w:rFonts w:ascii="Times New Roman" w:hAnsi="Times New Roman" w:cs="Times New Roman"/>
              </w:rPr>
            </w:pPr>
            <w:r w:rsidRPr="009E443E">
              <w:rPr>
                <w:rFonts w:ascii="Times New Roman" w:hAnsi="Times New Roman" w:cs="Times New Roman"/>
              </w:rPr>
              <w:t>12 арналы сигналды тіркеуге арналған Электрокардиографты жаңартуға арналған бағдарламалық жасақтама (міндетті емес):</w:t>
            </w:r>
          </w:p>
          <w:p w:rsidR="001F49FF" w:rsidRPr="009E443E" w:rsidRDefault="001F49FF" w:rsidP="001F49FF">
            <w:pPr>
              <w:rPr>
                <w:rFonts w:ascii="Times New Roman" w:hAnsi="Times New Roman" w:cs="Times New Roman"/>
              </w:rPr>
            </w:pPr>
          </w:p>
          <w:p w:rsidR="001F49FF" w:rsidRPr="009E443E" w:rsidRDefault="001F49FF" w:rsidP="001F49FF">
            <w:pPr>
              <w:rPr>
                <w:rFonts w:ascii="Times New Roman" w:hAnsi="Times New Roman" w:cs="Times New Roman"/>
              </w:rPr>
            </w:pPr>
            <w:r w:rsidRPr="009E443E">
              <w:rPr>
                <w:rFonts w:ascii="Times New Roman" w:hAnsi="Times New Roman" w:cs="Times New Roman"/>
              </w:rPr>
              <w:t>* Нақты уақыт режимінде ЭКГ сигналын көрсету</w:t>
            </w:r>
          </w:p>
          <w:p w:rsidR="001F49FF" w:rsidRPr="009E443E" w:rsidRDefault="001F49FF" w:rsidP="001F49FF">
            <w:pPr>
              <w:rPr>
                <w:rFonts w:ascii="Times New Roman" w:hAnsi="Times New Roman" w:cs="Times New Roman"/>
              </w:rPr>
            </w:pPr>
            <w:r w:rsidRPr="009E443E">
              <w:rPr>
                <w:rFonts w:ascii="Times New Roman" w:hAnsi="Times New Roman" w:cs="Times New Roman"/>
              </w:rPr>
              <w:t>* Жылдам іске қосу-жедел ЭКГ</w:t>
            </w:r>
          </w:p>
          <w:p w:rsidR="001F49FF" w:rsidRPr="009E443E" w:rsidRDefault="001F49FF" w:rsidP="001F49FF">
            <w:pPr>
              <w:rPr>
                <w:rFonts w:ascii="Times New Roman" w:hAnsi="Times New Roman" w:cs="Times New Roman"/>
              </w:rPr>
            </w:pPr>
            <w:r w:rsidRPr="009E443E">
              <w:rPr>
                <w:rFonts w:ascii="Times New Roman" w:hAnsi="Times New Roman" w:cs="Times New Roman"/>
              </w:rPr>
              <w:t>* ЭКГ сигналын автоматты түрде талдау</w:t>
            </w:r>
          </w:p>
          <w:p w:rsidR="001F49FF" w:rsidRPr="009E443E" w:rsidRDefault="001F49FF" w:rsidP="001F49FF">
            <w:pPr>
              <w:rPr>
                <w:rFonts w:ascii="Times New Roman" w:hAnsi="Times New Roman" w:cs="Times New Roman"/>
              </w:rPr>
            </w:pPr>
            <w:r w:rsidRPr="009E443E">
              <w:rPr>
                <w:rFonts w:ascii="Times New Roman" w:hAnsi="Times New Roman" w:cs="Times New Roman"/>
              </w:rPr>
              <w:t>* Таңдалған ЭКГ қисықтарын жылдам басып шығару</w:t>
            </w:r>
          </w:p>
          <w:p w:rsidR="001F49FF" w:rsidRPr="009E443E" w:rsidRDefault="001F49FF" w:rsidP="001F49FF">
            <w:pPr>
              <w:rPr>
                <w:rFonts w:ascii="Times New Roman" w:hAnsi="Times New Roman" w:cs="Times New Roman"/>
              </w:rPr>
            </w:pPr>
            <w:r w:rsidRPr="009E443E">
              <w:rPr>
                <w:rFonts w:ascii="Times New Roman" w:hAnsi="Times New Roman" w:cs="Times New Roman"/>
              </w:rPr>
              <w:t>* Пациенттің деректерін және зерттеу параметрлерін басқару</w:t>
            </w:r>
          </w:p>
          <w:p w:rsidR="001F49FF" w:rsidRPr="009E443E" w:rsidRDefault="001F49FF" w:rsidP="001F49FF">
            <w:pPr>
              <w:rPr>
                <w:rFonts w:ascii="Times New Roman" w:hAnsi="Times New Roman" w:cs="Times New Roman"/>
              </w:rPr>
            </w:pPr>
            <w:r w:rsidRPr="009E443E">
              <w:rPr>
                <w:rFonts w:ascii="Times New Roman" w:hAnsi="Times New Roman" w:cs="Times New Roman"/>
              </w:rPr>
              <w:t>* Теңшелетін пайдаланушы интерфейсі (графиктер, кестелер, ЭКГ фрагменттері және басқа бағдарлама терезелері пайдаланушының қалауы бойынша ерікті түрде қосылуы, жылжытылуы немесе жойылуы мүмкін).</w:t>
            </w:r>
          </w:p>
          <w:p w:rsidR="001F49FF" w:rsidRPr="009E443E" w:rsidRDefault="001F49FF" w:rsidP="001F49FF">
            <w:pPr>
              <w:rPr>
                <w:rFonts w:ascii="Times New Roman" w:hAnsi="Times New Roman" w:cs="Times New Roman"/>
              </w:rPr>
            </w:pPr>
            <w:r w:rsidRPr="009E443E">
              <w:rPr>
                <w:rFonts w:ascii="Times New Roman" w:hAnsi="Times New Roman" w:cs="Times New Roman"/>
              </w:rPr>
              <w:t>* Желі бойынша жұмыс</w:t>
            </w:r>
          </w:p>
          <w:p w:rsidR="001F49FF" w:rsidRPr="009E443E" w:rsidRDefault="001F49FF" w:rsidP="001F49FF">
            <w:pPr>
              <w:rPr>
                <w:rFonts w:ascii="Times New Roman" w:hAnsi="Times New Roman" w:cs="Times New Roman"/>
              </w:rPr>
            </w:pPr>
            <w:r w:rsidRPr="009E443E">
              <w:rPr>
                <w:rFonts w:ascii="Times New Roman" w:hAnsi="Times New Roman" w:cs="Times New Roman"/>
              </w:rPr>
              <w:t>* Пациенттің деректері мен ЭКГ жазбаларын мұрағаттау</w:t>
            </w:r>
          </w:p>
          <w:p w:rsidR="001F49FF" w:rsidRPr="009E443E" w:rsidRDefault="001F49FF" w:rsidP="001F49FF">
            <w:pPr>
              <w:rPr>
                <w:rFonts w:ascii="Times New Roman" w:hAnsi="Times New Roman" w:cs="Times New Roman"/>
              </w:rPr>
            </w:pPr>
            <w:r w:rsidRPr="009E443E">
              <w:rPr>
                <w:rFonts w:ascii="Times New Roman" w:hAnsi="Times New Roman" w:cs="Times New Roman"/>
              </w:rPr>
              <w:t>* Жазбаларды оңай іздеу және сұрыптау</w:t>
            </w:r>
          </w:p>
          <w:p w:rsidR="001F49FF" w:rsidRPr="009E443E" w:rsidRDefault="001F49FF" w:rsidP="001F49FF">
            <w:pPr>
              <w:rPr>
                <w:rFonts w:ascii="Times New Roman" w:hAnsi="Times New Roman" w:cs="Times New Roman"/>
              </w:rPr>
            </w:pPr>
            <w:r w:rsidRPr="009E443E">
              <w:rPr>
                <w:rFonts w:ascii="Times New Roman" w:hAnsi="Times New Roman" w:cs="Times New Roman"/>
              </w:rPr>
              <w:t>* Аритмияны анықтау үшін ЭКГ-ны ұзақ уақыт жазу</w:t>
            </w:r>
          </w:p>
          <w:p w:rsidR="001F49FF" w:rsidRPr="009E443E" w:rsidRDefault="001F49FF" w:rsidP="001F49FF">
            <w:pPr>
              <w:rPr>
                <w:rFonts w:ascii="Times New Roman" w:hAnsi="Times New Roman" w:cs="Times New Roman"/>
              </w:rPr>
            </w:pPr>
            <w:r w:rsidRPr="009E443E">
              <w:rPr>
                <w:rFonts w:ascii="Times New Roman" w:hAnsi="Times New Roman" w:cs="Times New Roman"/>
              </w:rPr>
              <w:t>* Эйтховен бойынша сымдарды тіркеу / Кабрера</w:t>
            </w:r>
          </w:p>
          <w:p w:rsidR="001F49FF" w:rsidRPr="009E443E" w:rsidRDefault="001F49FF" w:rsidP="001F49FF">
            <w:pPr>
              <w:rPr>
                <w:rFonts w:ascii="Times New Roman" w:hAnsi="Times New Roman" w:cs="Times New Roman"/>
              </w:rPr>
            </w:pPr>
            <w:r w:rsidRPr="009E443E">
              <w:rPr>
                <w:rFonts w:ascii="Times New Roman" w:hAnsi="Times New Roman" w:cs="Times New Roman"/>
              </w:rPr>
              <w:t>* Қолмен өлшеуге арналған компас</w:t>
            </w:r>
          </w:p>
          <w:p w:rsidR="001F49FF" w:rsidRPr="009E443E" w:rsidRDefault="001F49FF" w:rsidP="001F49FF">
            <w:pPr>
              <w:rPr>
                <w:rFonts w:ascii="Times New Roman" w:hAnsi="Times New Roman" w:cs="Times New Roman"/>
              </w:rPr>
            </w:pPr>
            <w:r w:rsidRPr="009E443E">
              <w:rPr>
                <w:rFonts w:ascii="Times New Roman" w:hAnsi="Times New Roman" w:cs="Times New Roman"/>
              </w:rPr>
              <w:t>* Өңделетін диагностика</w:t>
            </w:r>
          </w:p>
          <w:p w:rsidR="001F49FF" w:rsidRPr="009E443E" w:rsidRDefault="001F49FF" w:rsidP="001F49FF">
            <w:pPr>
              <w:rPr>
                <w:rFonts w:ascii="Times New Roman" w:hAnsi="Times New Roman" w:cs="Times New Roman"/>
              </w:rPr>
            </w:pPr>
            <w:r w:rsidRPr="009E443E">
              <w:rPr>
                <w:rFonts w:ascii="Times New Roman" w:hAnsi="Times New Roman" w:cs="Times New Roman"/>
              </w:rPr>
              <w:t>* Мәтінді автоматты түрде түсіндіру</w:t>
            </w:r>
          </w:p>
          <w:p w:rsidR="001F49FF" w:rsidRPr="009E443E" w:rsidRDefault="001F49FF" w:rsidP="001F49FF">
            <w:pPr>
              <w:rPr>
                <w:rFonts w:ascii="Times New Roman" w:hAnsi="Times New Roman" w:cs="Times New Roman"/>
              </w:rPr>
            </w:pPr>
            <w:r w:rsidRPr="009E443E">
              <w:rPr>
                <w:rFonts w:ascii="Times New Roman" w:hAnsi="Times New Roman" w:cs="Times New Roman"/>
              </w:rPr>
              <w:lastRenderedPageBreak/>
              <w:t>* St және QT талдауы үшін кеңейтілген диагностикалық құралдар</w:t>
            </w:r>
          </w:p>
          <w:p w:rsidR="001F49FF" w:rsidRPr="009E443E" w:rsidRDefault="001F49FF" w:rsidP="001F49FF">
            <w:pPr>
              <w:rPr>
                <w:rFonts w:ascii="Times New Roman" w:hAnsi="Times New Roman" w:cs="Times New Roman"/>
              </w:rPr>
            </w:pPr>
            <w:r w:rsidRPr="009E443E">
              <w:rPr>
                <w:rFonts w:ascii="Times New Roman" w:hAnsi="Times New Roman" w:cs="Times New Roman"/>
              </w:rPr>
              <w:t>* ЭКГ сигналының компараторы</w:t>
            </w:r>
          </w:p>
          <w:p w:rsidR="001F49FF" w:rsidRPr="009E443E" w:rsidRDefault="001F49FF" w:rsidP="001F49FF">
            <w:pPr>
              <w:rPr>
                <w:rFonts w:ascii="Times New Roman" w:hAnsi="Times New Roman" w:cs="Times New Roman"/>
              </w:rPr>
            </w:pPr>
            <w:r w:rsidRPr="009E443E">
              <w:rPr>
                <w:rFonts w:ascii="Times New Roman" w:hAnsi="Times New Roman" w:cs="Times New Roman"/>
              </w:rPr>
              <w:t>* Пациенттің кеңейтілген мәліметтер базасы</w:t>
            </w:r>
          </w:p>
          <w:p w:rsidR="001F49FF" w:rsidRPr="009E443E" w:rsidRDefault="001F49FF" w:rsidP="001F49FF">
            <w:pPr>
              <w:rPr>
                <w:rFonts w:ascii="Times New Roman" w:hAnsi="Times New Roman" w:cs="Times New Roman"/>
              </w:rPr>
            </w:pPr>
            <w:r w:rsidRPr="009E443E">
              <w:rPr>
                <w:rFonts w:ascii="Times New Roman" w:hAnsi="Times New Roman" w:cs="Times New Roman"/>
              </w:rPr>
              <w:t xml:space="preserve">* Ағымдағы жылдамдық, амплитудасы және ЭКГ қорғасын көрсету үшін қолданылатын сүзгілер. </w:t>
            </w:r>
          </w:p>
          <w:p w:rsidR="001F49FF" w:rsidRPr="009E443E" w:rsidRDefault="001F49FF" w:rsidP="001F49FF">
            <w:pPr>
              <w:rPr>
                <w:rFonts w:ascii="Times New Roman" w:hAnsi="Times New Roman" w:cs="Times New Roman"/>
              </w:rPr>
            </w:pPr>
            <w:r w:rsidRPr="009E443E">
              <w:rPr>
                <w:rFonts w:ascii="Times New Roman" w:hAnsi="Times New Roman" w:cs="Times New Roman"/>
              </w:rPr>
              <w:t>* Электродтардың байланысын тексеру</w:t>
            </w:r>
          </w:p>
          <w:p w:rsidR="001F49FF" w:rsidRPr="009E443E" w:rsidRDefault="001F49FF" w:rsidP="001F49FF">
            <w:pPr>
              <w:rPr>
                <w:rFonts w:ascii="Times New Roman" w:hAnsi="Times New Roman" w:cs="Times New Roman"/>
              </w:rPr>
            </w:pPr>
            <w:r w:rsidRPr="009E443E">
              <w:rPr>
                <w:rFonts w:ascii="Times New Roman" w:hAnsi="Times New Roman" w:cs="Times New Roman"/>
              </w:rPr>
              <w:t>* ЭКГ зерттеу туралы қорытынды есепті құру және түзету мүмкіндігі</w:t>
            </w:r>
          </w:p>
          <w:p w:rsidR="001F49FF" w:rsidRPr="009E443E" w:rsidRDefault="001F49FF" w:rsidP="001F49FF">
            <w:pPr>
              <w:rPr>
                <w:rFonts w:ascii="Times New Roman" w:hAnsi="Times New Roman" w:cs="Times New Roman"/>
              </w:rPr>
            </w:pPr>
            <w:r w:rsidRPr="009E443E">
              <w:rPr>
                <w:rFonts w:ascii="Times New Roman" w:hAnsi="Times New Roman" w:cs="Times New Roman"/>
              </w:rPr>
              <w:t>* Есепті PDF форматына экспорттау</w:t>
            </w:r>
          </w:p>
          <w:p w:rsidR="001F49FF" w:rsidRPr="009E443E" w:rsidRDefault="001F49FF" w:rsidP="001F49FF">
            <w:pPr>
              <w:rPr>
                <w:rFonts w:ascii="Times New Roman" w:hAnsi="Times New Roman" w:cs="Times New Roman"/>
              </w:rPr>
            </w:pPr>
          </w:p>
          <w:p w:rsidR="001F49FF" w:rsidRPr="009E443E" w:rsidRDefault="001F49FF" w:rsidP="001F49FF">
            <w:pPr>
              <w:rPr>
                <w:rFonts w:ascii="Times New Roman" w:hAnsi="Times New Roman" w:cs="Times New Roman"/>
              </w:rPr>
            </w:pPr>
            <w:r w:rsidRPr="009E443E">
              <w:rPr>
                <w:rFonts w:ascii="Times New Roman" w:hAnsi="Times New Roman" w:cs="Times New Roman"/>
              </w:rPr>
              <w:t xml:space="preserve">Құрылғы ішкі деректерді жинау модулімен бір уақытта барлық он екі ЭКГ арнасын басып шығаратын түрлі-түсті сенсорлық дисплеймен жабдықталған. Бағдарламалық жасақтамаға қосылу мүмкіндігі (міндетті емес). Құрылғы диагностикалық мақсатта ЭКГ деректерін жинауға, өңдеуге, жазуға, талдауға және ұсынуға арналған. Құрылғы үйлесімді бағдарламалық құрал қолданбасына қосылған кезде ЭКГ зерттеуіне қатысты деректерді жібере және қабылдай алады. Құрылғыны ересектер мен балаларға жасына, жынысына, салмағына, бойына және т. б. шектеусіз пайдалануға болады. </w:t>
            </w:r>
          </w:p>
          <w:p w:rsidR="001F49FF" w:rsidRPr="009E443E" w:rsidRDefault="001F49FF" w:rsidP="001F49FF">
            <w:pPr>
              <w:rPr>
                <w:rFonts w:ascii="Times New Roman" w:hAnsi="Times New Roman" w:cs="Times New Roman"/>
              </w:rPr>
            </w:pPr>
            <w:r w:rsidRPr="009E443E">
              <w:rPr>
                <w:rFonts w:ascii="Times New Roman" w:hAnsi="Times New Roman" w:cs="Times New Roman"/>
              </w:rPr>
              <w:t xml:space="preserve">Жад: кем дегенде 3500 ЭКГ. Іріктеу жылдамдығы 1000 SPS, барлығы 8000 SPS. Экран өлшемі кемінде 7 дюйм / 1024x600. Батарея сыйымдылығы 6 сағатқа дейін 550 есеп. </w:t>
            </w:r>
          </w:p>
          <w:p w:rsidR="001F49FF" w:rsidRPr="009E443E" w:rsidRDefault="001F49FF" w:rsidP="001F49FF">
            <w:pPr>
              <w:rPr>
                <w:rFonts w:ascii="Times New Roman" w:hAnsi="Times New Roman" w:cs="Times New Roman"/>
              </w:rPr>
            </w:pPr>
            <w:r w:rsidRPr="009E443E">
              <w:rPr>
                <w:rFonts w:ascii="Times New Roman" w:hAnsi="Times New Roman" w:cs="Times New Roman"/>
              </w:rPr>
              <w:t xml:space="preserve">USB порттарының саны – кемінде 3 дана. </w:t>
            </w:r>
          </w:p>
          <w:p w:rsidR="001F49FF" w:rsidRPr="009E443E" w:rsidRDefault="001F49FF" w:rsidP="001F49FF">
            <w:pPr>
              <w:rPr>
                <w:rFonts w:ascii="Times New Roman" w:hAnsi="Times New Roman" w:cs="Times New Roman"/>
              </w:rPr>
            </w:pPr>
            <w:r w:rsidRPr="009E443E">
              <w:rPr>
                <w:rFonts w:ascii="Times New Roman" w:hAnsi="Times New Roman" w:cs="Times New Roman"/>
              </w:rPr>
              <w:t xml:space="preserve">Жиілік диапазоны 0,049-250 Гц. </w:t>
            </w:r>
          </w:p>
          <w:p w:rsidR="001F49FF" w:rsidRPr="009E443E" w:rsidRDefault="001F49FF" w:rsidP="001F49FF">
            <w:pPr>
              <w:rPr>
                <w:rFonts w:ascii="Times New Roman" w:hAnsi="Times New Roman" w:cs="Times New Roman"/>
              </w:rPr>
            </w:pPr>
            <w:r w:rsidRPr="009E443E">
              <w:rPr>
                <w:rFonts w:ascii="Times New Roman" w:hAnsi="Times New Roman" w:cs="Times New Roman"/>
              </w:rPr>
              <w:t xml:space="preserve">Ересектер мен балаларға арналған ЭКГ диагностикасы, Алгоритмдер жасанды интеллект көмегімен жасалған. 112 мм термиялық Басып шығару принтері. </w:t>
            </w:r>
          </w:p>
          <w:p w:rsidR="001F49FF" w:rsidRPr="009E443E" w:rsidRDefault="001F49FF" w:rsidP="001F49FF">
            <w:pPr>
              <w:rPr>
                <w:rFonts w:ascii="Times New Roman" w:hAnsi="Times New Roman" w:cs="Times New Roman"/>
              </w:rPr>
            </w:pPr>
            <w:r w:rsidRPr="009E443E">
              <w:rPr>
                <w:rFonts w:ascii="Times New Roman" w:hAnsi="Times New Roman" w:cs="Times New Roman"/>
              </w:rPr>
              <w:t>Дисплей өлшемі мен ажыратымдылығы 7" 1024x600".</w:t>
            </w:r>
          </w:p>
          <w:p w:rsidR="001F49FF" w:rsidRPr="009E443E" w:rsidRDefault="001F49FF" w:rsidP="001F49FF">
            <w:pPr>
              <w:rPr>
                <w:rFonts w:ascii="Times New Roman" w:hAnsi="Times New Roman" w:cs="Times New Roman"/>
              </w:rPr>
            </w:pPr>
            <w:r w:rsidRPr="009E443E">
              <w:rPr>
                <w:rFonts w:ascii="Times New Roman" w:hAnsi="Times New Roman" w:cs="Times New Roman"/>
              </w:rPr>
              <w:t xml:space="preserve">Жалпы өлшемдері (L x W X V мм) 225 X 234 x 77 мм. </w:t>
            </w:r>
          </w:p>
          <w:p w:rsidR="001F49FF" w:rsidRPr="009E443E" w:rsidRDefault="001F49FF" w:rsidP="001F49FF">
            <w:pPr>
              <w:rPr>
                <w:rFonts w:ascii="Times New Roman" w:hAnsi="Times New Roman" w:cs="Times New Roman"/>
              </w:rPr>
            </w:pPr>
            <w:r w:rsidRPr="009E443E">
              <w:rPr>
                <w:rFonts w:ascii="Times New Roman" w:hAnsi="Times New Roman" w:cs="Times New Roman"/>
              </w:rPr>
              <w:t>Ішіндегі қағазсыз құрылғының салмағы - 1,7 кг</w:t>
            </w:r>
          </w:p>
          <w:p w:rsidR="001F49FF" w:rsidRPr="009E443E" w:rsidRDefault="001F49FF" w:rsidP="001F49FF">
            <w:pPr>
              <w:rPr>
                <w:rFonts w:ascii="Times New Roman" w:hAnsi="Times New Roman" w:cs="Times New Roman"/>
              </w:rPr>
            </w:pPr>
            <w:r w:rsidRPr="009E443E">
              <w:rPr>
                <w:rFonts w:ascii="Times New Roman" w:hAnsi="Times New Roman" w:cs="Times New Roman"/>
              </w:rPr>
              <w:t>Іске қосу уақыты &lt;1 мин</w:t>
            </w:r>
          </w:p>
          <w:p w:rsidR="001F49FF" w:rsidRPr="009E443E" w:rsidRDefault="001F49FF" w:rsidP="001F49FF">
            <w:pPr>
              <w:rPr>
                <w:rFonts w:ascii="Times New Roman" w:hAnsi="Times New Roman" w:cs="Times New Roman"/>
              </w:rPr>
            </w:pPr>
            <w:r w:rsidRPr="009E443E">
              <w:rPr>
                <w:rFonts w:ascii="Times New Roman" w:hAnsi="Times New Roman" w:cs="Times New Roman"/>
              </w:rPr>
              <w:lastRenderedPageBreak/>
              <w:t>Пернетақта: сенсорлық тақта</w:t>
            </w:r>
          </w:p>
          <w:p w:rsidR="001F49FF" w:rsidRPr="009E443E" w:rsidRDefault="001F49FF" w:rsidP="001F49FF">
            <w:pPr>
              <w:rPr>
                <w:rFonts w:ascii="Times New Roman" w:hAnsi="Times New Roman" w:cs="Times New Roman"/>
              </w:rPr>
            </w:pPr>
            <w:r w:rsidRPr="009E443E">
              <w:rPr>
                <w:rFonts w:ascii="Times New Roman" w:hAnsi="Times New Roman" w:cs="Times New Roman"/>
              </w:rPr>
              <w:t>Батарея зарядының көрсеткіші-дыбыстық сигнал және жарықдиодты индикатор</w:t>
            </w:r>
          </w:p>
          <w:p w:rsidR="001F49FF" w:rsidRPr="009E443E" w:rsidRDefault="001F49FF" w:rsidP="001F49FF">
            <w:pPr>
              <w:rPr>
                <w:rFonts w:ascii="Times New Roman" w:hAnsi="Times New Roman" w:cs="Times New Roman"/>
              </w:rPr>
            </w:pPr>
            <w:r w:rsidRPr="009E443E">
              <w:rPr>
                <w:rFonts w:ascii="Times New Roman" w:hAnsi="Times New Roman" w:cs="Times New Roman"/>
              </w:rPr>
              <w:t>Жылу қағазының түрі мен өлшемі - қағаз орамы, 4 дюйм</w:t>
            </w:r>
          </w:p>
          <w:p w:rsidR="001F49FF" w:rsidRPr="009E443E" w:rsidRDefault="001F49FF" w:rsidP="001F49FF">
            <w:pPr>
              <w:rPr>
                <w:rFonts w:ascii="Times New Roman" w:hAnsi="Times New Roman" w:cs="Times New Roman"/>
              </w:rPr>
            </w:pPr>
            <w:r w:rsidRPr="009E443E">
              <w:rPr>
                <w:rFonts w:ascii="Times New Roman" w:hAnsi="Times New Roman" w:cs="Times New Roman"/>
              </w:rPr>
              <w:t>Қағаз орамының өлшемдері: ұзындығы 22,5 метр + / - 0,08 м. ені 111,5 мм +0,4 мм/ - 0,25 мм</w:t>
            </w:r>
          </w:p>
          <w:p w:rsidR="001F49FF" w:rsidRPr="009E443E" w:rsidRDefault="001F49FF" w:rsidP="001F49FF">
            <w:pPr>
              <w:rPr>
                <w:rFonts w:ascii="Times New Roman" w:hAnsi="Times New Roman" w:cs="Times New Roman"/>
              </w:rPr>
            </w:pPr>
            <w:r w:rsidRPr="009E443E">
              <w:rPr>
                <w:rFonts w:ascii="Times New Roman" w:hAnsi="Times New Roman" w:cs="Times New Roman"/>
              </w:rPr>
              <w:t>Орам диаметрі, макс.: 47 мм</w:t>
            </w:r>
          </w:p>
          <w:p w:rsidR="001F49FF" w:rsidRPr="009E443E" w:rsidRDefault="001F49FF" w:rsidP="001F49FF">
            <w:pPr>
              <w:rPr>
                <w:rFonts w:ascii="Times New Roman" w:hAnsi="Times New Roman" w:cs="Times New Roman"/>
              </w:rPr>
            </w:pPr>
            <w:r w:rsidRPr="009E443E">
              <w:rPr>
                <w:rFonts w:ascii="Times New Roman" w:hAnsi="Times New Roman" w:cs="Times New Roman"/>
              </w:rPr>
              <w:t>Қағаз науасының сыйымдылығы: 1 орам</w:t>
            </w:r>
          </w:p>
          <w:p w:rsidR="001F49FF" w:rsidRPr="009E443E" w:rsidRDefault="001F49FF" w:rsidP="001F49FF">
            <w:pPr>
              <w:rPr>
                <w:rFonts w:ascii="Times New Roman" w:hAnsi="Times New Roman" w:cs="Times New Roman"/>
              </w:rPr>
            </w:pPr>
            <w:r w:rsidRPr="009E443E">
              <w:rPr>
                <w:rFonts w:ascii="Times New Roman" w:hAnsi="Times New Roman" w:cs="Times New Roman"/>
              </w:rPr>
              <w:t>Қағазды анықтау: Иә</w:t>
            </w:r>
          </w:p>
          <w:p w:rsidR="001F49FF" w:rsidRPr="009E443E" w:rsidRDefault="001F49FF" w:rsidP="001F49FF">
            <w:pPr>
              <w:rPr>
                <w:rFonts w:ascii="Times New Roman" w:hAnsi="Times New Roman" w:cs="Times New Roman"/>
              </w:rPr>
            </w:pPr>
            <w:r w:rsidRPr="009E443E">
              <w:rPr>
                <w:rFonts w:ascii="Times New Roman" w:hAnsi="Times New Roman" w:cs="Times New Roman"/>
              </w:rPr>
              <w:t xml:space="preserve">Принтер түрі: Жылу </w:t>
            </w:r>
          </w:p>
          <w:p w:rsidR="001F49FF" w:rsidRPr="009E443E" w:rsidRDefault="001F49FF" w:rsidP="001F49FF">
            <w:pPr>
              <w:rPr>
                <w:rFonts w:ascii="Times New Roman" w:hAnsi="Times New Roman" w:cs="Times New Roman"/>
              </w:rPr>
            </w:pPr>
            <w:r w:rsidRPr="009E443E">
              <w:rPr>
                <w:rFonts w:ascii="Times New Roman" w:hAnsi="Times New Roman" w:cs="Times New Roman"/>
              </w:rPr>
              <w:t>Принтердің ажыратымдылығы: көлденең 40 нүкте / мм; Тік 8 нүкте / мм</w:t>
            </w:r>
          </w:p>
          <w:p w:rsidR="001F49FF" w:rsidRPr="009E443E" w:rsidRDefault="001F49FF" w:rsidP="001F49FF">
            <w:pPr>
              <w:rPr>
                <w:rFonts w:ascii="Times New Roman" w:hAnsi="Times New Roman" w:cs="Times New Roman"/>
              </w:rPr>
            </w:pPr>
            <w:r w:rsidRPr="009E443E">
              <w:rPr>
                <w:rFonts w:ascii="Times New Roman" w:hAnsi="Times New Roman" w:cs="Times New Roman"/>
              </w:rPr>
              <w:t>Басып шығару жылдамдығы (мм / с): 5, 10, 12.5, 25, 50</w:t>
            </w:r>
          </w:p>
          <w:p w:rsidR="001F49FF" w:rsidRPr="009E443E" w:rsidRDefault="001F49FF" w:rsidP="001F49FF">
            <w:pPr>
              <w:rPr>
                <w:rFonts w:ascii="Times New Roman" w:hAnsi="Times New Roman" w:cs="Times New Roman"/>
              </w:rPr>
            </w:pPr>
            <w:r w:rsidRPr="009E443E">
              <w:rPr>
                <w:rFonts w:ascii="Times New Roman" w:hAnsi="Times New Roman" w:cs="Times New Roman"/>
              </w:rPr>
              <w:t>Сезімталдық (мм/мВ): 2,5, 5, 10, 20</w:t>
            </w:r>
          </w:p>
          <w:p w:rsidR="001F49FF" w:rsidRPr="009E443E" w:rsidRDefault="001F49FF" w:rsidP="001F49FF">
            <w:pPr>
              <w:rPr>
                <w:rFonts w:ascii="Times New Roman" w:hAnsi="Times New Roman" w:cs="Times New Roman"/>
              </w:rPr>
            </w:pPr>
            <w:r w:rsidRPr="009E443E">
              <w:rPr>
                <w:rFonts w:ascii="Times New Roman" w:hAnsi="Times New Roman" w:cs="Times New Roman"/>
              </w:rPr>
              <w:t>Қорғасын саны: 10 (физикалық қорғасын)</w:t>
            </w:r>
          </w:p>
          <w:p w:rsidR="001F49FF" w:rsidRPr="009E443E" w:rsidRDefault="001F49FF" w:rsidP="001F49FF">
            <w:pPr>
              <w:rPr>
                <w:rFonts w:ascii="Times New Roman" w:hAnsi="Times New Roman" w:cs="Times New Roman"/>
              </w:rPr>
            </w:pPr>
            <w:r w:rsidRPr="009E443E">
              <w:rPr>
                <w:rFonts w:ascii="Times New Roman" w:hAnsi="Times New Roman" w:cs="Times New Roman"/>
              </w:rPr>
              <w:t>Арналар саны: 12</w:t>
            </w:r>
          </w:p>
          <w:p w:rsidR="001F49FF" w:rsidRPr="009E443E" w:rsidRDefault="001F49FF" w:rsidP="001F49FF">
            <w:pPr>
              <w:rPr>
                <w:rFonts w:ascii="Times New Roman" w:hAnsi="Times New Roman" w:cs="Times New Roman"/>
              </w:rPr>
            </w:pPr>
            <w:r w:rsidRPr="009E443E">
              <w:rPr>
                <w:rFonts w:ascii="Times New Roman" w:hAnsi="Times New Roman" w:cs="Times New Roman"/>
              </w:rPr>
              <w:t>Көрсетілген сымдар саны: 6/ 12</w:t>
            </w:r>
          </w:p>
          <w:p w:rsidR="001F49FF" w:rsidRPr="009E443E" w:rsidRDefault="001F49FF" w:rsidP="001F49FF">
            <w:pPr>
              <w:rPr>
                <w:rFonts w:ascii="Times New Roman" w:hAnsi="Times New Roman" w:cs="Times New Roman"/>
              </w:rPr>
            </w:pPr>
            <w:r w:rsidRPr="009E443E">
              <w:rPr>
                <w:rFonts w:ascii="Times New Roman" w:hAnsi="Times New Roman" w:cs="Times New Roman"/>
              </w:rPr>
              <w:t>Өлшенген қорғасын: I, II, III, aVR, aVL, aVF, V1, V2, V3, V4, V5, V6</w:t>
            </w:r>
          </w:p>
          <w:p w:rsidR="001F49FF" w:rsidRPr="009E443E" w:rsidRDefault="001F49FF" w:rsidP="001F49FF">
            <w:pPr>
              <w:rPr>
                <w:rFonts w:ascii="Times New Roman" w:hAnsi="Times New Roman" w:cs="Times New Roman"/>
              </w:rPr>
            </w:pPr>
            <w:r w:rsidRPr="009E443E">
              <w:rPr>
                <w:rFonts w:ascii="Times New Roman" w:hAnsi="Times New Roman" w:cs="Times New Roman"/>
              </w:rPr>
              <w:t>Электродтар жиынтығы: R, L, F, N, C1, C2, C3, C4, C5, C6 және/немесе RA, LA, LL, RL, V1, V2, V3, V4, V5, V6</w:t>
            </w:r>
          </w:p>
          <w:p w:rsidR="001F49FF" w:rsidRPr="009E443E" w:rsidRDefault="001F49FF" w:rsidP="001F49FF">
            <w:pPr>
              <w:rPr>
                <w:rFonts w:ascii="Times New Roman" w:hAnsi="Times New Roman" w:cs="Times New Roman"/>
              </w:rPr>
            </w:pPr>
            <w:r w:rsidRPr="009E443E">
              <w:rPr>
                <w:rFonts w:ascii="Times New Roman" w:hAnsi="Times New Roman" w:cs="Times New Roman"/>
              </w:rPr>
              <w:t xml:space="preserve">Ұрлауды анықтау, ұрлау Иә, </w:t>
            </w:r>
          </w:p>
          <w:p w:rsidR="001F49FF" w:rsidRPr="009E443E" w:rsidRDefault="001F49FF" w:rsidP="001F49FF">
            <w:pPr>
              <w:rPr>
                <w:rFonts w:ascii="Times New Roman" w:hAnsi="Times New Roman" w:cs="Times New Roman"/>
              </w:rPr>
            </w:pPr>
            <w:r w:rsidRPr="009E443E">
              <w:rPr>
                <w:rFonts w:ascii="Times New Roman" w:hAnsi="Times New Roman" w:cs="Times New Roman"/>
              </w:rPr>
              <w:t>L, F, C1, C2, C3, C4, C5, C6 or LA, LL, V1, V2, V3, V4, V5, V6</w:t>
            </w:r>
          </w:p>
          <w:p w:rsidR="001F49FF" w:rsidRPr="009E443E" w:rsidRDefault="001F49FF" w:rsidP="001F49FF">
            <w:pPr>
              <w:rPr>
                <w:rFonts w:ascii="Times New Roman" w:hAnsi="Times New Roman" w:cs="Times New Roman"/>
              </w:rPr>
            </w:pPr>
            <w:r w:rsidRPr="009E443E">
              <w:rPr>
                <w:rFonts w:ascii="Times New Roman" w:hAnsi="Times New Roman" w:cs="Times New Roman"/>
              </w:rPr>
              <w:t>Ескерту: rl/N және RA / R сымдарды анықтау функциясы жұмыс істеуі үшін қосылуы керек.</w:t>
            </w:r>
          </w:p>
          <w:p w:rsidR="001F49FF" w:rsidRPr="009E443E" w:rsidRDefault="001F49FF" w:rsidP="001F49FF">
            <w:pPr>
              <w:rPr>
                <w:rFonts w:ascii="Times New Roman" w:hAnsi="Times New Roman" w:cs="Times New Roman"/>
              </w:rPr>
            </w:pPr>
            <w:r w:rsidRPr="009E443E">
              <w:rPr>
                <w:rFonts w:ascii="Times New Roman" w:hAnsi="Times New Roman" w:cs="Times New Roman"/>
              </w:rPr>
              <w:t>Дисплей схемасы: 2x6+0R, 2x6+1R+, 1x12+0R, 4x3+0R, 4x3+1R+, 1x6 + 0R</w:t>
            </w:r>
          </w:p>
          <w:p w:rsidR="001F49FF" w:rsidRPr="009E443E" w:rsidRDefault="001F49FF" w:rsidP="001F49FF">
            <w:pPr>
              <w:rPr>
                <w:rFonts w:ascii="Times New Roman" w:hAnsi="Times New Roman" w:cs="Times New Roman"/>
              </w:rPr>
            </w:pPr>
            <w:r w:rsidRPr="009E443E">
              <w:rPr>
                <w:rFonts w:ascii="Times New Roman" w:hAnsi="Times New Roman" w:cs="Times New Roman"/>
              </w:rPr>
              <w:t>Басып шығару схемасы (Автоматты профиль): 2x6+1R, 2x6 + 0R, 4x3+1R, 4x3+0R, 1x12+0R, 1x6+0R</w:t>
            </w:r>
          </w:p>
          <w:p w:rsidR="001F49FF" w:rsidRPr="009E443E" w:rsidRDefault="001F49FF" w:rsidP="001F49FF">
            <w:pPr>
              <w:rPr>
                <w:rFonts w:ascii="Times New Roman" w:hAnsi="Times New Roman" w:cs="Times New Roman"/>
              </w:rPr>
            </w:pPr>
            <w:r w:rsidRPr="009E443E">
              <w:rPr>
                <w:rFonts w:ascii="Times New Roman" w:hAnsi="Times New Roman" w:cs="Times New Roman"/>
              </w:rPr>
              <w:t>Басып шығару схемасы( қолмен профиль): пайдаланушы реттейді (1-ден 12 сымға дейін таңдауға болады)</w:t>
            </w:r>
          </w:p>
          <w:p w:rsidR="001F49FF" w:rsidRPr="009E443E" w:rsidRDefault="001F49FF" w:rsidP="001F49FF">
            <w:pPr>
              <w:rPr>
                <w:rFonts w:ascii="Times New Roman" w:hAnsi="Times New Roman" w:cs="Times New Roman"/>
              </w:rPr>
            </w:pPr>
            <w:r w:rsidRPr="009E443E">
              <w:rPr>
                <w:rFonts w:ascii="Times New Roman" w:hAnsi="Times New Roman" w:cs="Times New Roman"/>
              </w:rPr>
              <w:t>Басып шығару схемасы (ритақты профиль): 1, 2</w:t>
            </w:r>
          </w:p>
          <w:p w:rsidR="001F49FF" w:rsidRPr="009E443E" w:rsidRDefault="001F49FF" w:rsidP="001F49FF">
            <w:pPr>
              <w:rPr>
                <w:rFonts w:ascii="Times New Roman" w:hAnsi="Times New Roman" w:cs="Times New Roman"/>
              </w:rPr>
            </w:pPr>
            <w:r w:rsidRPr="009E443E">
              <w:rPr>
                <w:rFonts w:ascii="Times New Roman" w:hAnsi="Times New Roman" w:cs="Times New Roman"/>
              </w:rPr>
              <w:t xml:space="preserve">Жазу ұзындығы: ЭКГ 12L - 10 с; 12 с; 15 с; 20 С демалыс үшін </w:t>
            </w:r>
          </w:p>
          <w:p w:rsidR="001F49FF" w:rsidRPr="009E443E" w:rsidRDefault="001F49FF" w:rsidP="001F49FF">
            <w:pPr>
              <w:rPr>
                <w:rFonts w:ascii="Times New Roman" w:hAnsi="Times New Roman" w:cs="Times New Roman"/>
              </w:rPr>
            </w:pPr>
            <w:r w:rsidRPr="009E443E">
              <w:rPr>
                <w:rFonts w:ascii="Times New Roman" w:hAnsi="Times New Roman" w:cs="Times New Roman"/>
              </w:rPr>
              <w:lastRenderedPageBreak/>
              <w:t>Ритақ үшін 30 с, 1 мин, 2 мин, 6 мин, 10 мин және 20 мин</w:t>
            </w:r>
          </w:p>
          <w:p w:rsidR="001F49FF" w:rsidRPr="009E443E" w:rsidRDefault="001F49FF" w:rsidP="001F49FF">
            <w:pPr>
              <w:rPr>
                <w:rFonts w:ascii="Times New Roman" w:hAnsi="Times New Roman" w:cs="Times New Roman"/>
              </w:rPr>
            </w:pPr>
            <w:r w:rsidRPr="009E443E">
              <w:rPr>
                <w:rFonts w:ascii="Times New Roman" w:hAnsi="Times New Roman" w:cs="Times New Roman"/>
              </w:rPr>
              <w:t>Сақталған жазбалар саны-3500 жазба (10 с) *</w:t>
            </w:r>
          </w:p>
          <w:p w:rsidR="001F49FF" w:rsidRPr="009E443E" w:rsidRDefault="001F49FF" w:rsidP="001F49FF">
            <w:pPr>
              <w:rPr>
                <w:rFonts w:ascii="Times New Roman" w:hAnsi="Times New Roman" w:cs="Times New Roman"/>
              </w:rPr>
            </w:pPr>
            <w:r w:rsidRPr="009E443E">
              <w:rPr>
                <w:rFonts w:ascii="Times New Roman" w:hAnsi="Times New Roman" w:cs="Times New Roman"/>
              </w:rPr>
              <w:t>Сақталған пациенттер саны-2000</w:t>
            </w:r>
          </w:p>
          <w:p w:rsidR="001F49FF" w:rsidRPr="009E443E" w:rsidRDefault="001F49FF" w:rsidP="001F49FF">
            <w:pPr>
              <w:rPr>
                <w:rFonts w:ascii="Times New Roman" w:hAnsi="Times New Roman" w:cs="Times New Roman"/>
              </w:rPr>
            </w:pPr>
            <w:r w:rsidRPr="009E443E">
              <w:rPr>
                <w:rFonts w:ascii="Times New Roman" w:hAnsi="Times New Roman" w:cs="Times New Roman"/>
              </w:rPr>
              <w:t>Сақталған пайдаланушылар саны – 100 (1 дана).</w:t>
            </w:r>
          </w:p>
          <w:p w:rsidR="001F49FF" w:rsidRPr="009E443E" w:rsidRDefault="001F49FF" w:rsidP="001F49FF">
            <w:pPr>
              <w:rPr>
                <w:rFonts w:ascii="Times New Roman" w:hAnsi="Times New Roman" w:cs="Times New Roman"/>
              </w:rPr>
            </w:pPr>
            <w:r w:rsidRPr="009E443E">
              <w:rPr>
                <w:rFonts w:ascii="Times New Roman" w:hAnsi="Times New Roman" w:cs="Times New Roman"/>
              </w:rPr>
              <w:t>- Пациенттің кабелі, 10 қорғасын банан типті штепсель-пациенттің ЭКГ сигналын кеуде электродтарынан негізгі құрылғыға беруге арналған кабелі қоршаған ортада болатын ағып кету токтарының әсерінен электрлік кедергілерді азайтуға арналған және ЭКГ жазу кезінде бұзылуларға әкеледі. Электродтарды сенімді бекіту, 10 қорғасын түсті таңбалау, дефибрилляция үшін қорғанысы бар, "банан"типті штепсель. Дефибриляциядан қорғаныс бар. Науқастың кабелінің ұзындығы-3 м. (1 дана).</w:t>
            </w:r>
          </w:p>
          <w:p w:rsidR="001F49FF" w:rsidRPr="009E443E" w:rsidRDefault="001F49FF" w:rsidP="001F49FF">
            <w:pPr>
              <w:rPr>
                <w:rFonts w:ascii="Times New Roman" w:hAnsi="Times New Roman" w:cs="Times New Roman"/>
              </w:rPr>
            </w:pPr>
            <w:r w:rsidRPr="009E443E">
              <w:rPr>
                <w:rFonts w:ascii="Times New Roman" w:hAnsi="Times New Roman" w:cs="Times New Roman"/>
              </w:rPr>
              <w:t>- Аяқ-қолдарға арналған AgCl электроды-аяқ-қолдарға арналған қайта пайдалануға болатын ЭКГ электроды, ересектерге арналған аяқ-қол терминалы, бұрандасы мен қысқышы бар. Электродтардың түс белгісі. Электродтың мөлшері (мм-де x x x W) - 140x52x30. Электрод түрі-Ag/AgCl. (4 дана).</w:t>
            </w:r>
          </w:p>
          <w:p w:rsidR="001F49FF" w:rsidRPr="009E443E" w:rsidRDefault="001F49FF" w:rsidP="001F49FF">
            <w:pPr>
              <w:rPr>
                <w:rFonts w:ascii="Times New Roman" w:hAnsi="Times New Roman" w:cs="Times New Roman"/>
              </w:rPr>
            </w:pPr>
            <w:r w:rsidRPr="009E443E">
              <w:rPr>
                <w:rFonts w:ascii="Times New Roman" w:hAnsi="Times New Roman" w:cs="Times New Roman"/>
              </w:rPr>
              <w:t>- AgCl кеуде электроды-ЭКГ үшін, ересектерге арналған, бұрандасы мен қысқышы бар қайта пайдалануға болатын кеуде электроды. Диаметрі 24 мм.электрод түрі-Ag/AgCl.(6 дана).</w:t>
            </w:r>
          </w:p>
          <w:p w:rsidR="001F49FF" w:rsidRPr="009E443E" w:rsidRDefault="001F49FF" w:rsidP="001F49FF">
            <w:pPr>
              <w:rPr>
                <w:rFonts w:ascii="Times New Roman" w:hAnsi="Times New Roman" w:cs="Times New Roman"/>
              </w:rPr>
            </w:pPr>
            <w:r w:rsidRPr="009E443E">
              <w:rPr>
                <w:rFonts w:ascii="Times New Roman" w:hAnsi="Times New Roman" w:cs="Times New Roman"/>
              </w:rPr>
              <w:t>- ЭКГ гелі 300 мл-контейнерлердегі Гель электрокардиографиялық зерттеулер жүргізуге арналған. Гель пирогенді емес және улы емес. Көлемі-0,3 л. тұтқырлық-орташа. Түсі Түссіз (1 дана).</w:t>
            </w:r>
          </w:p>
          <w:p w:rsidR="001F49FF" w:rsidRPr="009E443E" w:rsidRDefault="001F49FF" w:rsidP="001F49FF">
            <w:pPr>
              <w:rPr>
                <w:rFonts w:ascii="Times New Roman" w:hAnsi="Times New Roman" w:cs="Times New Roman"/>
              </w:rPr>
            </w:pPr>
            <w:r w:rsidRPr="009E443E">
              <w:rPr>
                <w:rFonts w:ascii="Times New Roman" w:hAnsi="Times New Roman" w:cs="Times New Roman"/>
              </w:rPr>
              <w:t>- ЭКГ қағаз ені 112 мм-электрокардиографиялық зерттеу жүргізу үшін ЭКГ үшін сапалы қағаз. Орындау-орам. Негізі-термохимиялық, тығыздығы - 55 г / м2+ / - 5г7 / м2, қалыңдығы - 0,06 +/-0,002 мм, ақтығы-87-94%, өлшемдері: ені, мм – 112, ұзындығы, м – 25. Ашық қызыл түсті координаталық тордың болуы. (1 дана).</w:t>
            </w:r>
          </w:p>
          <w:p w:rsidR="001F49FF" w:rsidRPr="009E443E" w:rsidRDefault="001F49FF" w:rsidP="001F49FF">
            <w:pPr>
              <w:rPr>
                <w:rFonts w:ascii="Times New Roman" w:hAnsi="Times New Roman" w:cs="Times New Roman"/>
              </w:rPr>
            </w:pPr>
            <w:r w:rsidRPr="009E443E">
              <w:rPr>
                <w:rFonts w:ascii="Times New Roman" w:hAnsi="Times New Roman" w:cs="Times New Roman"/>
              </w:rPr>
              <w:t xml:space="preserve">- Қуат кабелі-желі кернеуі: 100-240 В үзіліс. ток + / </w:t>
            </w:r>
            <w:r w:rsidRPr="009E443E">
              <w:rPr>
                <w:rFonts w:ascii="Times New Roman" w:hAnsi="Times New Roman" w:cs="Times New Roman"/>
              </w:rPr>
              <w:lastRenderedPageBreak/>
              <w:t>- 10%</w:t>
            </w:r>
          </w:p>
          <w:p w:rsidR="001F49FF" w:rsidRPr="009E443E" w:rsidRDefault="001F49FF" w:rsidP="001F49FF">
            <w:pPr>
              <w:rPr>
                <w:rFonts w:ascii="Times New Roman" w:hAnsi="Times New Roman" w:cs="Times New Roman"/>
              </w:rPr>
            </w:pPr>
            <w:r w:rsidRPr="009E443E">
              <w:rPr>
                <w:rFonts w:ascii="Times New Roman" w:hAnsi="Times New Roman" w:cs="Times New Roman"/>
              </w:rPr>
              <w:t>Жиілігі: 50 Гц, 60 Гц (47-63 Гц)</w:t>
            </w:r>
          </w:p>
          <w:p w:rsidR="001F49FF" w:rsidRPr="009E443E" w:rsidRDefault="001F49FF" w:rsidP="001F49FF">
            <w:pPr>
              <w:rPr>
                <w:rFonts w:ascii="Times New Roman" w:hAnsi="Times New Roman" w:cs="Times New Roman"/>
              </w:rPr>
            </w:pPr>
            <w:r w:rsidRPr="009E443E">
              <w:rPr>
                <w:rFonts w:ascii="Times New Roman" w:hAnsi="Times New Roman" w:cs="Times New Roman"/>
              </w:rPr>
              <w:t>Қорғаныс класы: I Класс (1 дана)</w:t>
            </w:r>
          </w:p>
        </w:tc>
        <w:tc>
          <w:tcPr>
            <w:tcW w:w="992" w:type="dxa"/>
            <w:noWrap/>
          </w:tcPr>
          <w:p w:rsidR="001F49FF" w:rsidRPr="009E443E" w:rsidRDefault="001F49FF" w:rsidP="001F49FF">
            <w:pPr>
              <w:jc w:val="center"/>
              <w:rPr>
                <w:rFonts w:ascii="Times New Roman" w:hAnsi="Times New Roman" w:cs="Times New Roman"/>
                <w:lang w:val="kk-KZ"/>
              </w:rPr>
            </w:pPr>
            <w:r w:rsidRPr="009E443E">
              <w:rPr>
                <w:rFonts w:ascii="Times New Roman" w:hAnsi="Times New Roman" w:cs="Times New Roman"/>
                <w:lang w:val="kk-KZ"/>
              </w:rPr>
              <w:lastRenderedPageBreak/>
              <w:t>дана</w:t>
            </w:r>
          </w:p>
        </w:tc>
        <w:tc>
          <w:tcPr>
            <w:tcW w:w="1276" w:type="dxa"/>
            <w:noWrap/>
          </w:tcPr>
          <w:p w:rsidR="001F49FF" w:rsidRPr="009E443E" w:rsidRDefault="001F49FF" w:rsidP="001F49FF">
            <w:pPr>
              <w:rPr>
                <w:rFonts w:ascii="Times New Roman" w:hAnsi="Times New Roman" w:cs="Times New Roman"/>
                <w:lang w:val="kk-KZ"/>
              </w:rPr>
            </w:pPr>
            <w:r w:rsidRPr="009E443E">
              <w:rPr>
                <w:rFonts w:ascii="Times New Roman" w:hAnsi="Times New Roman" w:cs="Times New Roman"/>
                <w:lang w:val="kk-KZ"/>
              </w:rPr>
              <w:t>12</w:t>
            </w:r>
          </w:p>
        </w:tc>
        <w:tc>
          <w:tcPr>
            <w:tcW w:w="1658" w:type="dxa"/>
            <w:noWrap/>
          </w:tcPr>
          <w:p w:rsidR="001F49FF" w:rsidRPr="009E443E" w:rsidRDefault="001F49FF" w:rsidP="001F49FF">
            <w:pPr>
              <w:rPr>
                <w:rFonts w:ascii="Times New Roman" w:hAnsi="Times New Roman" w:cs="Times New Roman"/>
                <w:lang w:val="kk-KZ"/>
              </w:rPr>
            </w:pPr>
            <w:r w:rsidRPr="009E443E">
              <w:rPr>
                <w:rFonts w:ascii="Times New Roman" w:hAnsi="Times New Roman" w:cs="Times New Roman"/>
                <w:lang w:val="kk-KZ"/>
              </w:rPr>
              <w:t>2 800 000</w:t>
            </w:r>
          </w:p>
        </w:tc>
        <w:tc>
          <w:tcPr>
            <w:tcW w:w="2595" w:type="dxa"/>
          </w:tcPr>
          <w:p w:rsidR="001F49FF" w:rsidRPr="009E443E" w:rsidRDefault="001F49FF" w:rsidP="001F49FF">
            <w:pPr>
              <w:rPr>
                <w:rFonts w:ascii="Times New Roman" w:hAnsi="Times New Roman" w:cs="Times New Roman"/>
                <w:lang w:val="kk-KZ"/>
              </w:rPr>
            </w:pPr>
            <w:r w:rsidRPr="009E443E">
              <w:rPr>
                <w:rFonts w:ascii="Times New Roman" w:hAnsi="Times New Roman" w:cs="Times New Roman"/>
                <w:lang w:val="kk-KZ"/>
              </w:rPr>
              <w:t>33 600 000</w:t>
            </w:r>
          </w:p>
        </w:tc>
      </w:tr>
      <w:bookmarkEnd w:id="0"/>
    </w:tbl>
    <w:p w:rsidR="00026710" w:rsidRPr="009E443E" w:rsidRDefault="00026710" w:rsidP="00026710">
      <w:pPr>
        <w:spacing w:after="0" w:line="240" w:lineRule="auto"/>
        <w:jc w:val="both"/>
        <w:rPr>
          <w:rFonts w:ascii="Times New Roman" w:eastAsia="Times New Roman" w:hAnsi="Times New Roman" w:cs="Times New Roman"/>
          <w:color w:val="000000"/>
          <w:lang w:eastAsia="ru-RU"/>
        </w:rPr>
      </w:pPr>
    </w:p>
    <w:p w:rsidR="00B226E7" w:rsidRPr="009E443E" w:rsidRDefault="00B226E7" w:rsidP="00B226E7">
      <w:pPr>
        <w:spacing w:after="0"/>
        <w:ind w:firstLine="400"/>
        <w:rPr>
          <w:rFonts w:ascii="Times New Roman" w:eastAsia="Times New Roman" w:hAnsi="Times New Roman" w:cs="Times New Roman"/>
          <w:color w:val="000000"/>
          <w:lang w:eastAsia="ru-RU"/>
        </w:rPr>
      </w:pPr>
      <w:r w:rsidRPr="009E443E">
        <w:rPr>
          <w:rFonts w:ascii="Times New Roman" w:eastAsia="Times New Roman" w:hAnsi="Times New Roman" w:cs="Times New Roman"/>
          <w:color w:val="000000"/>
          <w:lang w:eastAsia="ru-RU"/>
        </w:rPr>
        <w:t>Әлеуетті өнім беруші тендерлік өтінімді ұсынудың соңғы мерзімі аяқталғанға дейін тендерлік құжаттаманы мөрленген түрде ұсынады. Конвертте Денсаулық сақтау саласындағы уәкілетті орган бекіткен нысан бойынша тендерлік өтінім,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тауарлардың белгіленген талаптарға сәйкестігін растайтын құжаттар болады Ереженің 4-тарауы. 4-тарау бойынша әлеуетті өнім берушілер әрбір тармақша бойынша сәйкестік құжаттарын немесе жазбаша растамаларды қоса беруге тиіс. Тиісті емес әлеуетті жеткізушілер сатып алудан бас тартылады.</w:t>
      </w:r>
    </w:p>
    <w:p w:rsidR="00026710" w:rsidRPr="009E443E" w:rsidRDefault="00B226E7" w:rsidP="00B226E7">
      <w:pPr>
        <w:spacing w:after="0"/>
        <w:ind w:firstLine="400"/>
        <w:rPr>
          <w:rFonts w:ascii="Times New Roman" w:hAnsi="Times New Roman" w:cs="Times New Roman"/>
          <w:b/>
          <w:lang w:val="kk-KZ"/>
        </w:rPr>
      </w:pPr>
      <w:r w:rsidRPr="009E443E">
        <w:rPr>
          <w:rFonts w:ascii="Times New Roman" w:eastAsia="Times New Roman" w:hAnsi="Times New Roman" w:cs="Times New Roman"/>
          <w:color w:val="000000"/>
          <w:lang w:eastAsia="ru-RU"/>
        </w:rPr>
        <w:t>Әлеуетті өнім берушінің тендерлік өтінімді ұсынуы Денсаулық сақтау саласындағы уәкілетті орган бекіткен нысан бойынша сұрау салу талаптарын және тауарды сатып алудың үлгілік шартын сақтай отырып, Тауарды жеткізуді жүзеге асыруға оның келісімін білдіру нысаны болып табылады. Тапсырыс беруші және (немесе) сатып алуды ұйымдастырушы бұл туралы хабардар ететін ең төмен баға ұсынысын ұсынған әлеуетті өнім беруші жеңімпаз деп танылады. Баға ұсыныстары бірдей ұсынылған жағдайда тендерлік өтінімді бірінші болып ұсынған әлеуетті өнім беруші жеңімпаз болып танылады. Белгіленген мерзім өткеннен кейін және/немесе хабарландыру талаптарын бұза отырып берілген тендерлік өтінімі бар Конверт тендерлік өтінімі бар конверттерді тіркеу журналында тіркелмейді және әлеуетті өнім берушіге қайтарылады.</w:t>
      </w:r>
      <w:r w:rsidR="00026710" w:rsidRPr="009E443E">
        <w:rPr>
          <w:rFonts w:ascii="Times New Roman" w:hAnsi="Times New Roman" w:cs="Times New Roman"/>
          <w:b/>
          <w:lang w:val="kk-KZ"/>
        </w:rPr>
        <w:t xml:space="preserve">     </w:t>
      </w:r>
    </w:p>
    <w:p w:rsidR="00B226E7" w:rsidRPr="009E443E" w:rsidRDefault="00B226E7" w:rsidP="00026710">
      <w:pPr>
        <w:jc w:val="center"/>
        <w:rPr>
          <w:rFonts w:ascii="Times New Roman" w:hAnsi="Times New Roman" w:cs="Times New Roman"/>
          <w:b/>
        </w:rPr>
      </w:pPr>
    </w:p>
    <w:p w:rsidR="009E443E" w:rsidRDefault="009E443E" w:rsidP="009E443E">
      <w:pPr>
        <w:rPr>
          <w:rFonts w:ascii="Times New Roman" w:hAnsi="Times New Roman" w:cs="Times New Roman"/>
          <w:b/>
        </w:rPr>
      </w:pPr>
      <w:r>
        <w:rPr>
          <w:rFonts w:ascii="Times New Roman" w:hAnsi="Times New Roman" w:cs="Times New Roman"/>
          <w:b/>
        </w:rPr>
        <w:t xml:space="preserve">                       </w:t>
      </w:r>
    </w:p>
    <w:p w:rsidR="00026710" w:rsidRPr="009E443E" w:rsidRDefault="009E443E" w:rsidP="009E443E">
      <w:pPr>
        <w:rPr>
          <w:rFonts w:ascii="Times New Roman" w:hAnsi="Times New Roman" w:cs="Times New Roman"/>
          <w:b/>
          <w:lang w:val="kk-KZ"/>
        </w:rPr>
      </w:pPr>
      <w:r>
        <w:rPr>
          <w:rFonts w:ascii="Times New Roman" w:hAnsi="Times New Roman" w:cs="Times New Roman"/>
          <w:b/>
        </w:rPr>
        <w:t xml:space="preserve">                                           </w:t>
      </w:r>
      <w:r w:rsidR="00026710" w:rsidRPr="009E443E">
        <w:rPr>
          <w:rFonts w:ascii="Times New Roman" w:hAnsi="Times New Roman" w:cs="Times New Roman"/>
          <w:b/>
        </w:rPr>
        <w:t xml:space="preserve">Директор         </w:t>
      </w:r>
      <w:r w:rsidR="00026710" w:rsidRPr="009E443E">
        <w:rPr>
          <w:rFonts w:ascii="Times New Roman" w:hAnsi="Times New Roman" w:cs="Times New Roman"/>
          <w:b/>
          <w:lang w:val="kk-KZ"/>
        </w:rPr>
        <w:t xml:space="preserve">                                                                                     </w:t>
      </w:r>
      <w:r w:rsidR="00026710" w:rsidRPr="009E443E">
        <w:rPr>
          <w:rFonts w:ascii="Times New Roman" w:hAnsi="Times New Roman" w:cs="Times New Roman"/>
          <w:b/>
        </w:rPr>
        <w:t xml:space="preserve">    </w:t>
      </w:r>
      <w:r>
        <w:rPr>
          <w:rFonts w:ascii="Times New Roman" w:hAnsi="Times New Roman" w:cs="Times New Roman"/>
          <w:b/>
        </w:rPr>
        <w:t xml:space="preserve">                              </w:t>
      </w:r>
      <w:r w:rsidR="00026710" w:rsidRPr="009E443E">
        <w:rPr>
          <w:rFonts w:ascii="Times New Roman" w:hAnsi="Times New Roman" w:cs="Times New Roman"/>
          <w:b/>
        </w:rPr>
        <w:t>Пак С.Г.</w:t>
      </w:r>
    </w:p>
    <w:p w:rsidR="00026710" w:rsidRPr="009E443E" w:rsidRDefault="00026710" w:rsidP="00026710">
      <w:pPr>
        <w:jc w:val="both"/>
        <w:rPr>
          <w:rFonts w:ascii="Times New Roman" w:hAnsi="Times New Roman" w:cs="Times New Roman"/>
          <w:b/>
          <w:lang w:val="kk-KZ"/>
        </w:rPr>
      </w:pPr>
    </w:p>
    <w:p w:rsidR="00026710" w:rsidRPr="009E443E" w:rsidRDefault="00026710" w:rsidP="00026710">
      <w:pPr>
        <w:jc w:val="both"/>
        <w:rPr>
          <w:rFonts w:ascii="Times New Roman" w:hAnsi="Times New Roman" w:cs="Times New Roman"/>
          <w:b/>
          <w:lang w:val="kk-KZ"/>
        </w:rPr>
      </w:pPr>
    </w:p>
    <w:p w:rsidR="007368D0" w:rsidRPr="009E443E" w:rsidRDefault="007368D0" w:rsidP="00361953">
      <w:pPr>
        <w:jc w:val="both"/>
        <w:rPr>
          <w:rFonts w:ascii="Times New Roman" w:hAnsi="Times New Roman" w:cs="Times New Roman"/>
          <w:b/>
          <w:lang w:val="kk-KZ"/>
        </w:rPr>
      </w:pPr>
    </w:p>
    <w:p w:rsidR="00022E4F" w:rsidRPr="009E443E" w:rsidRDefault="00022E4F">
      <w:pPr>
        <w:jc w:val="both"/>
        <w:rPr>
          <w:rFonts w:ascii="Times New Roman" w:hAnsi="Times New Roman" w:cs="Times New Roman"/>
          <w:b/>
          <w:lang w:val="kk-KZ"/>
        </w:rPr>
      </w:pPr>
    </w:p>
    <w:sectPr w:rsidR="00022E4F" w:rsidRPr="009E443E" w:rsidSect="00BA50ED">
      <w:footerReference w:type="default" r:id="rId8"/>
      <w:pgSz w:w="16838" w:h="11906" w:orient="landscape"/>
      <w:pgMar w:top="28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AA6" w:rsidRDefault="001D0AA6" w:rsidP="00E34B15">
      <w:pPr>
        <w:spacing w:after="0" w:line="240" w:lineRule="auto"/>
      </w:pPr>
      <w:r>
        <w:separator/>
      </w:r>
    </w:p>
  </w:endnote>
  <w:endnote w:type="continuationSeparator" w:id="0">
    <w:p w:rsidR="001D0AA6" w:rsidRDefault="001D0AA6" w:rsidP="00E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550671"/>
      <w:docPartObj>
        <w:docPartGallery w:val="Page Numbers (Bottom of Page)"/>
        <w:docPartUnique/>
      </w:docPartObj>
    </w:sdtPr>
    <w:sdtEndPr/>
    <w:sdtContent>
      <w:p w:rsidR="00B3424D" w:rsidRDefault="00B3424D">
        <w:pPr>
          <w:pStyle w:val="ac"/>
          <w:jc w:val="right"/>
        </w:pPr>
        <w:r>
          <w:fldChar w:fldCharType="begin"/>
        </w:r>
        <w:r>
          <w:instrText>PAGE   \* MERGEFORMAT</w:instrText>
        </w:r>
        <w:r>
          <w:fldChar w:fldCharType="separate"/>
        </w:r>
        <w:r w:rsidR="001F49FF">
          <w:rPr>
            <w:noProof/>
          </w:rPr>
          <w:t>8</w:t>
        </w:r>
        <w:r>
          <w:fldChar w:fldCharType="end"/>
        </w:r>
      </w:p>
    </w:sdtContent>
  </w:sdt>
  <w:p w:rsidR="00B3424D" w:rsidRPr="00B3424D" w:rsidRDefault="00B3424D">
    <w:pPr>
      <w:pStyle w:val="ac"/>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AA6" w:rsidRDefault="001D0AA6" w:rsidP="00E34B15">
      <w:pPr>
        <w:spacing w:after="0" w:line="240" w:lineRule="auto"/>
      </w:pPr>
      <w:r>
        <w:separator/>
      </w:r>
    </w:p>
  </w:footnote>
  <w:footnote w:type="continuationSeparator" w:id="0">
    <w:p w:rsidR="001D0AA6" w:rsidRDefault="001D0AA6" w:rsidP="00E34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C389F"/>
    <w:multiLevelType w:val="multilevel"/>
    <w:tmpl w:val="B054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80579A"/>
    <w:multiLevelType w:val="hybridMultilevel"/>
    <w:tmpl w:val="DF763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2E"/>
    <w:rsid w:val="00002CF2"/>
    <w:rsid w:val="000043D2"/>
    <w:rsid w:val="00004663"/>
    <w:rsid w:val="00015B37"/>
    <w:rsid w:val="00015CEC"/>
    <w:rsid w:val="00022E4F"/>
    <w:rsid w:val="00025631"/>
    <w:rsid w:val="00026710"/>
    <w:rsid w:val="00034DFC"/>
    <w:rsid w:val="00035021"/>
    <w:rsid w:val="00036B71"/>
    <w:rsid w:val="000401A0"/>
    <w:rsid w:val="0005158C"/>
    <w:rsid w:val="000517CF"/>
    <w:rsid w:val="0006310F"/>
    <w:rsid w:val="00067365"/>
    <w:rsid w:val="00070FAC"/>
    <w:rsid w:val="00071589"/>
    <w:rsid w:val="00071B1D"/>
    <w:rsid w:val="0007358A"/>
    <w:rsid w:val="00073696"/>
    <w:rsid w:val="000766F5"/>
    <w:rsid w:val="000843F9"/>
    <w:rsid w:val="000959FA"/>
    <w:rsid w:val="00096405"/>
    <w:rsid w:val="00096608"/>
    <w:rsid w:val="000A0585"/>
    <w:rsid w:val="000A05E7"/>
    <w:rsid w:val="000A06A6"/>
    <w:rsid w:val="000A31A4"/>
    <w:rsid w:val="000A7721"/>
    <w:rsid w:val="000A7DA8"/>
    <w:rsid w:val="000B4E2A"/>
    <w:rsid w:val="000B520B"/>
    <w:rsid w:val="000B59B5"/>
    <w:rsid w:val="000C00C5"/>
    <w:rsid w:val="000C164F"/>
    <w:rsid w:val="000D2B12"/>
    <w:rsid w:val="000D30C8"/>
    <w:rsid w:val="000D69D1"/>
    <w:rsid w:val="000D77AD"/>
    <w:rsid w:val="000F685F"/>
    <w:rsid w:val="000F7995"/>
    <w:rsid w:val="00100C2C"/>
    <w:rsid w:val="00101DE5"/>
    <w:rsid w:val="001026D1"/>
    <w:rsid w:val="00105FE5"/>
    <w:rsid w:val="00110157"/>
    <w:rsid w:val="001104AB"/>
    <w:rsid w:val="00115251"/>
    <w:rsid w:val="001158A5"/>
    <w:rsid w:val="001179FC"/>
    <w:rsid w:val="00124128"/>
    <w:rsid w:val="00133D9E"/>
    <w:rsid w:val="001469A7"/>
    <w:rsid w:val="0015005D"/>
    <w:rsid w:val="00151A2F"/>
    <w:rsid w:val="00163509"/>
    <w:rsid w:val="00166B8F"/>
    <w:rsid w:val="00170F52"/>
    <w:rsid w:val="00173FA9"/>
    <w:rsid w:val="00193831"/>
    <w:rsid w:val="00197E8F"/>
    <w:rsid w:val="001A433F"/>
    <w:rsid w:val="001A6DDE"/>
    <w:rsid w:val="001C0396"/>
    <w:rsid w:val="001D0AA6"/>
    <w:rsid w:val="001D17E7"/>
    <w:rsid w:val="001D5B3C"/>
    <w:rsid w:val="001E1D4F"/>
    <w:rsid w:val="001E2A43"/>
    <w:rsid w:val="001E3ABB"/>
    <w:rsid w:val="001E43C7"/>
    <w:rsid w:val="001E53FA"/>
    <w:rsid w:val="001F20CE"/>
    <w:rsid w:val="001F3792"/>
    <w:rsid w:val="001F49FF"/>
    <w:rsid w:val="001F600A"/>
    <w:rsid w:val="001F68F9"/>
    <w:rsid w:val="002006E0"/>
    <w:rsid w:val="00201663"/>
    <w:rsid w:val="00205B38"/>
    <w:rsid w:val="00205D6A"/>
    <w:rsid w:val="002067E4"/>
    <w:rsid w:val="00224321"/>
    <w:rsid w:val="0022786C"/>
    <w:rsid w:val="002402F6"/>
    <w:rsid w:val="002427DF"/>
    <w:rsid w:val="00252E75"/>
    <w:rsid w:val="00263D30"/>
    <w:rsid w:val="0027427F"/>
    <w:rsid w:val="0027581F"/>
    <w:rsid w:val="002955B1"/>
    <w:rsid w:val="00296D9C"/>
    <w:rsid w:val="002A00BF"/>
    <w:rsid w:val="002A242C"/>
    <w:rsid w:val="002B35A7"/>
    <w:rsid w:val="002C28EA"/>
    <w:rsid w:val="002C4EC1"/>
    <w:rsid w:val="002C62C1"/>
    <w:rsid w:val="002D2089"/>
    <w:rsid w:val="002E1EB3"/>
    <w:rsid w:val="002E5276"/>
    <w:rsid w:val="002F4BE1"/>
    <w:rsid w:val="002F5BC7"/>
    <w:rsid w:val="00301125"/>
    <w:rsid w:val="003017F5"/>
    <w:rsid w:val="00303BB9"/>
    <w:rsid w:val="00304871"/>
    <w:rsid w:val="0031061C"/>
    <w:rsid w:val="0031163A"/>
    <w:rsid w:val="003119E0"/>
    <w:rsid w:val="003174A8"/>
    <w:rsid w:val="00325532"/>
    <w:rsid w:val="003341A6"/>
    <w:rsid w:val="00345186"/>
    <w:rsid w:val="003459CD"/>
    <w:rsid w:val="003472DB"/>
    <w:rsid w:val="00347878"/>
    <w:rsid w:val="00351E74"/>
    <w:rsid w:val="00353531"/>
    <w:rsid w:val="00355D2F"/>
    <w:rsid w:val="00356E88"/>
    <w:rsid w:val="003578C3"/>
    <w:rsid w:val="003605C6"/>
    <w:rsid w:val="00361953"/>
    <w:rsid w:val="003621F0"/>
    <w:rsid w:val="00370536"/>
    <w:rsid w:val="00375A69"/>
    <w:rsid w:val="00387CCF"/>
    <w:rsid w:val="003930DC"/>
    <w:rsid w:val="00394F16"/>
    <w:rsid w:val="00397E82"/>
    <w:rsid w:val="003A1865"/>
    <w:rsid w:val="003A27D2"/>
    <w:rsid w:val="003B45D6"/>
    <w:rsid w:val="003B4D2D"/>
    <w:rsid w:val="003C4262"/>
    <w:rsid w:val="003C4EF3"/>
    <w:rsid w:val="003D5CB2"/>
    <w:rsid w:val="003F1968"/>
    <w:rsid w:val="003F3355"/>
    <w:rsid w:val="003F7924"/>
    <w:rsid w:val="00410867"/>
    <w:rsid w:val="00412694"/>
    <w:rsid w:val="00422069"/>
    <w:rsid w:val="00422996"/>
    <w:rsid w:val="00425EBE"/>
    <w:rsid w:val="00430CCA"/>
    <w:rsid w:val="0043143B"/>
    <w:rsid w:val="004319B1"/>
    <w:rsid w:val="00431EBC"/>
    <w:rsid w:val="004337E2"/>
    <w:rsid w:val="00444646"/>
    <w:rsid w:val="004466E0"/>
    <w:rsid w:val="00452180"/>
    <w:rsid w:val="004539C0"/>
    <w:rsid w:val="00473DE5"/>
    <w:rsid w:val="004769EB"/>
    <w:rsid w:val="00477371"/>
    <w:rsid w:val="004805AD"/>
    <w:rsid w:val="0048579D"/>
    <w:rsid w:val="00491669"/>
    <w:rsid w:val="004A45B7"/>
    <w:rsid w:val="004A4CA0"/>
    <w:rsid w:val="004A74FC"/>
    <w:rsid w:val="004B0CFE"/>
    <w:rsid w:val="004B282E"/>
    <w:rsid w:val="004C180F"/>
    <w:rsid w:val="004C67C6"/>
    <w:rsid w:val="004D14D8"/>
    <w:rsid w:val="004D3571"/>
    <w:rsid w:val="004D6C83"/>
    <w:rsid w:val="004F1E11"/>
    <w:rsid w:val="004F651B"/>
    <w:rsid w:val="00506E4C"/>
    <w:rsid w:val="005117D5"/>
    <w:rsid w:val="00517962"/>
    <w:rsid w:val="0052142E"/>
    <w:rsid w:val="0052185B"/>
    <w:rsid w:val="0052295F"/>
    <w:rsid w:val="00531C2B"/>
    <w:rsid w:val="00532F0B"/>
    <w:rsid w:val="00547656"/>
    <w:rsid w:val="00555121"/>
    <w:rsid w:val="00555B1E"/>
    <w:rsid w:val="00560D12"/>
    <w:rsid w:val="005678D5"/>
    <w:rsid w:val="00571730"/>
    <w:rsid w:val="0057651F"/>
    <w:rsid w:val="00584861"/>
    <w:rsid w:val="005863C6"/>
    <w:rsid w:val="00594CF0"/>
    <w:rsid w:val="00595498"/>
    <w:rsid w:val="005A1AEC"/>
    <w:rsid w:val="005A3AA6"/>
    <w:rsid w:val="005B0F85"/>
    <w:rsid w:val="005B3C02"/>
    <w:rsid w:val="005B7528"/>
    <w:rsid w:val="005D1259"/>
    <w:rsid w:val="005E00D8"/>
    <w:rsid w:val="005E18F6"/>
    <w:rsid w:val="005E1CDA"/>
    <w:rsid w:val="005E2E1C"/>
    <w:rsid w:val="005E6ECD"/>
    <w:rsid w:val="006060DB"/>
    <w:rsid w:val="00643C75"/>
    <w:rsid w:val="00647968"/>
    <w:rsid w:val="00654960"/>
    <w:rsid w:val="00663966"/>
    <w:rsid w:val="00663A9A"/>
    <w:rsid w:val="006652A4"/>
    <w:rsid w:val="00666758"/>
    <w:rsid w:val="006677BD"/>
    <w:rsid w:val="006719F7"/>
    <w:rsid w:val="00671EF3"/>
    <w:rsid w:val="006819F7"/>
    <w:rsid w:val="00690356"/>
    <w:rsid w:val="00694637"/>
    <w:rsid w:val="006A176D"/>
    <w:rsid w:val="006A6E63"/>
    <w:rsid w:val="006B2DB1"/>
    <w:rsid w:val="006B44F9"/>
    <w:rsid w:val="006B4F90"/>
    <w:rsid w:val="006B5BB8"/>
    <w:rsid w:val="006B7BCB"/>
    <w:rsid w:val="006C602A"/>
    <w:rsid w:val="006D3581"/>
    <w:rsid w:val="006D4DA7"/>
    <w:rsid w:val="006D6B3B"/>
    <w:rsid w:val="006E712D"/>
    <w:rsid w:val="006E7ABC"/>
    <w:rsid w:val="00710991"/>
    <w:rsid w:val="00712834"/>
    <w:rsid w:val="00713593"/>
    <w:rsid w:val="007210CE"/>
    <w:rsid w:val="00721B55"/>
    <w:rsid w:val="00721DE6"/>
    <w:rsid w:val="007223F3"/>
    <w:rsid w:val="007225B6"/>
    <w:rsid w:val="007231B8"/>
    <w:rsid w:val="0072795F"/>
    <w:rsid w:val="007311B8"/>
    <w:rsid w:val="007368D0"/>
    <w:rsid w:val="00740277"/>
    <w:rsid w:val="00741BFF"/>
    <w:rsid w:val="00747136"/>
    <w:rsid w:val="007511CB"/>
    <w:rsid w:val="00753E31"/>
    <w:rsid w:val="0075406E"/>
    <w:rsid w:val="0075740A"/>
    <w:rsid w:val="007600A7"/>
    <w:rsid w:val="007623A0"/>
    <w:rsid w:val="00775A1D"/>
    <w:rsid w:val="007821B5"/>
    <w:rsid w:val="00782229"/>
    <w:rsid w:val="00791239"/>
    <w:rsid w:val="00795534"/>
    <w:rsid w:val="007A6660"/>
    <w:rsid w:val="007B6855"/>
    <w:rsid w:val="007C0016"/>
    <w:rsid w:val="007C138A"/>
    <w:rsid w:val="007D10CF"/>
    <w:rsid w:val="007D2604"/>
    <w:rsid w:val="007E1B00"/>
    <w:rsid w:val="007E3886"/>
    <w:rsid w:val="007E7209"/>
    <w:rsid w:val="007E741C"/>
    <w:rsid w:val="007F23B8"/>
    <w:rsid w:val="007F7201"/>
    <w:rsid w:val="007F73F2"/>
    <w:rsid w:val="007F7D1A"/>
    <w:rsid w:val="0080235E"/>
    <w:rsid w:val="00804AF0"/>
    <w:rsid w:val="008073FA"/>
    <w:rsid w:val="00820B1E"/>
    <w:rsid w:val="00821FB8"/>
    <w:rsid w:val="0082536F"/>
    <w:rsid w:val="00827C45"/>
    <w:rsid w:val="00834941"/>
    <w:rsid w:val="00846E66"/>
    <w:rsid w:val="00847449"/>
    <w:rsid w:val="00852A13"/>
    <w:rsid w:val="00855805"/>
    <w:rsid w:val="00860205"/>
    <w:rsid w:val="00864790"/>
    <w:rsid w:val="00872579"/>
    <w:rsid w:val="0087662D"/>
    <w:rsid w:val="0087688B"/>
    <w:rsid w:val="0087720C"/>
    <w:rsid w:val="00880599"/>
    <w:rsid w:val="00892860"/>
    <w:rsid w:val="00894315"/>
    <w:rsid w:val="008A05E9"/>
    <w:rsid w:val="008A3A49"/>
    <w:rsid w:val="008A4BAD"/>
    <w:rsid w:val="008A5143"/>
    <w:rsid w:val="008A5F96"/>
    <w:rsid w:val="008B0B4C"/>
    <w:rsid w:val="008B1D70"/>
    <w:rsid w:val="008B491E"/>
    <w:rsid w:val="008B5D2D"/>
    <w:rsid w:val="008D35BC"/>
    <w:rsid w:val="008D4118"/>
    <w:rsid w:val="008D74C2"/>
    <w:rsid w:val="008E3CCD"/>
    <w:rsid w:val="008E57A7"/>
    <w:rsid w:val="008E6435"/>
    <w:rsid w:val="008F2D73"/>
    <w:rsid w:val="008F68CF"/>
    <w:rsid w:val="00901567"/>
    <w:rsid w:val="0090268B"/>
    <w:rsid w:val="00902B04"/>
    <w:rsid w:val="009037AA"/>
    <w:rsid w:val="00903FB9"/>
    <w:rsid w:val="00904B69"/>
    <w:rsid w:val="00916159"/>
    <w:rsid w:val="00920CD5"/>
    <w:rsid w:val="009349F3"/>
    <w:rsid w:val="00934C4B"/>
    <w:rsid w:val="00935857"/>
    <w:rsid w:val="009370A7"/>
    <w:rsid w:val="00944874"/>
    <w:rsid w:val="00945418"/>
    <w:rsid w:val="009454A0"/>
    <w:rsid w:val="0094603A"/>
    <w:rsid w:val="009518FF"/>
    <w:rsid w:val="00954752"/>
    <w:rsid w:val="00954C83"/>
    <w:rsid w:val="00954EAA"/>
    <w:rsid w:val="00957382"/>
    <w:rsid w:val="00961675"/>
    <w:rsid w:val="0096386F"/>
    <w:rsid w:val="0096420C"/>
    <w:rsid w:val="009728FF"/>
    <w:rsid w:val="00975ED3"/>
    <w:rsid w:val="00981F45"/>
    <w:rsid w:val="00985559"/>
    <w:rsid w:val="009A72ED"/>
    <w:rsid w:val="009A7D38"/>
    <w:rsid w:val="009A7DE9"/>
    <w:rsid w:val="009B1112"/>
    <w:rsid w:val="009B2E2A"/>
    <w:rsid w:val="009B6F86"/>
    <w:rsid w:val="009C6651"/>
    <w:rsid w:val="009D014E"/>
    <w:rsid w:val="009D0D92"/>
    <w:rsid w:val="009D4159"/>
    <w:rsid w:val="009E443E"/>
    <w:rsid w:val="009E4AF2"/>
    <w:rsid w:val="009F1135"/>
    <w:rsid w:val="009F1732"/>
    <w:rsid w:val="009F7B06"/>
    <w:rsid w:val="009F7D18"/>
    <w:rsid w:val="00A00799"/>
    <w:rsid w:val="00A00FDC"/>
    <w:rsid w:val="00A023B2"/>
    <w:rsid w:val="00A1010C"/>
    <w:rsid w:val="00A17570"/>
    <w:rsid w:val="00A22D57"/>
    <w:rsid w:val="00A259A6"/>
    <w:rsid w:val="00A271B0"/>
    <w:rsid w:val="00A32CEA"/>
    <w:rsid w:val="00A444A8"/>
    <w:rsid w:val="00A4473B"/>
    <w:rsid w:val="00A44897"/>
    <w:rsid w:val="00A46EE4"/>
    <w:rsid w:val="00A5106F"/>
    <w:rsid w:val="00A511D5"/>
    <w:rsid w:val="00A555DF"/>
    <w:rsid w:val="00A5659B"/>
    <w:rsid w:val="00A57837"/>
    <w:rsid w:val="00A57C54"/>
    <w:rsid w:val="00A603C1"/>
    <w:rsid w:val="00A63A33"/>
    <w:rsid w:val="00A850D5"/>
    <w:rsid w:val="00A87C63"/>
    <w:rsid w:val="00A9191D"/>
    <w:rsid w:val="00A958DE"/>
    <w:rsid w:val="00AA7178"/>
    <w:rsid w:val="00AB4EBF"/>
    <w:rsid w:val="00AB525F"/>
    <w:rsid w:val="00AB6F1C"/>
    <w:rsid w:val="00AC1428"/>
    <w:rsid w:val="00AC4472"/>
    <w:rsid w:val="00AC728B"/>
    <w:rsid w:val="00AC754B"/>
    <w:rsid w:val="00AD74D6"/>
    <w:rsid w:val="00AE3D3B"/>
    <w:rsid w:val="00AE4C8F"/>
    <w:rsid w:val="00AF1DB6"/>
    <w:rsid w:val="00B15C6B"/>
    <w:rsid w:val="00B17A1F"/>
    <w:rsid w:val="00B20F89"/>
    <w:rsid w:val="00B219ED"/>
    <w:rsid w:val="00B226E7"/>
    <w:rsid w:val="00B24B38"/>
    <w:rsid w:val="00B307BE"/>
    <w:rsid w:val="00B310DF"/>
    <w:rsid w:val="00B3424D"/>
    <w:rsid w:val="00B472B4"/>
    <w:rsid w:val="00B60869"/>
    <w:rsid w:val="00B9083D"/>
    <w:rsid w:val="00B97CA2"/>
    <w:rsid w:val="00BA3378"/>
    <w:rsid w:val="00BA34DD"/>
    <w:rsid w:val="00BA50ED"/>
    <w:rsid w:val="00BB4A56"/>
    <w:rsid w:val="00BC5A23"/>
    <w:rsid w:val="00BD0376"/>
    <w:rsid w:val="00BD2DC2"/>
    <w:rsid w:val="00BD4D96"/>
    <w:rsid w:val="00BE35F6"/>
    <w:rsid w:val="00BE3B8F"/>
    <w:rsid w:val="00BE4378"/>
    <w:rsid w:val="00BE4991"/>
    <w:rsid w:val="00BE7F45"/>
    <w:rsid w:val="00BF378F"/>
    <w:rsid w:val="00BF727D"/>
    <w:rsid w:val="00C05DE9"/>
    <w:rsid w:val="00C118C1"/>
    <w:rsid w:val="00C120F0"/>
    <w:rsid w:val="00C13033"/>
    <w:rsid w:val="00C15090"/>
    <w:rsid w:val="00C231E0"/>
    <w:rsid w:val="00C250C2"/>
    <w:rsid w:val="00C26771"/>
    <w:rsid w:val="00C302BA"/>
    <w:rsid w:val="00C32200"/>
    <w:rsid w:val="00C379A4"/>
    <w:rsid w:val="00C425D3"/>
    <w:rsid w:val="00C55802"/>
    <w:rsid w:val="00C56F2E"/>
    <w:rsid w:val="00C646F9"/>
    <w:rsid w:val="00C65790"/>
    <w:rsid w:val="00C66EA0"/>
    <w:rsid w:val="00C710D6"/>
    <w:rsid w:val="00C714EC"/>
    <w:rsid w:val="00C7157A"/>
    <w:rsid w:val="00C819B1"/>
    <w:rsid w:val="00C933CD"/>
    <w:rsid w:val="00CA5583"/>
    <w:rsid w:val="00CA56D6"/>
    <w:rsid w:val="00CA6238"/>
    <w:rsid w:val="00CB1B0D"/>
    <w:rsid w:val="00CC20DA"/>
    <w:rsid w:val="00CC2FBF"/>
    <w:rsid w:val="00CC52FB"/>
    <w:rsid w:val="00CC5A17"/>
    <w:rsid w:val="00CD45AF"/>
    <w:rsid w:val="00CD7B6A"/>
    <w:rsid w:val="00CE33A4"/>
    <w:rsid w:val="00CF175C"/>
    <w:rsid w:val="00CF577F"/>
    <w:rsid w:val="00CF77ED"/>
    <w:rsid w:val="00D04C24"/>
    <w:rsid w:val="00D06620"/>
    <w:rsid w:val="00D1165E"/>
    <w:rsid w:val="00D2246C"/>
    <w:rsid w:val="00D27C69"/>
    <w:rsid w:val="00D37BD3"/>
    <w:rsid w:val="00D40C63"/>
    <w:rsid w:val="00D439CE"/>
    <w:rsid w:val="00D5527A"/>
    <w:rsid w:val="00D55465"/>
    <w:rsid w:val="00D654AD"/>
    <w:rsid w:val="00D94BE7"/>
    <w:rsid w:val="00D9550F"/>
    <w:rsid w:val="00DA5800"/>
    <w:rsid w:val="00DA5CAE"/>
    <w:rsid w:val="00DB32F5"/>
    <w:rsid w:val="00DB540E"/>
    <w:rsid w:val="00DB7520"/>
    <w:rsid w:val="00DC4C24"/>
    <w:rsid w:val="00DD20FA"/>
    <w:rsid w:val="00DD3975"/>
    <w:rsid w:val="00DF41BD"/>
    <w:rsid w:val="00DF4677"/>
    <w:rsid w:val="00E01E56"/>
    <w:rsid w:val="00E01F07"/>
    <w:rsid w:val="00E0454D"/>
    <w:rsid w:val="00E34B15"/>
    <w:rsid w:val="00E37D2D"/>
    <w:rsid w:val="00E40AB1"/>
    <w:rsid w:val="00E43E39"/>
    <w:rsid w:val="00E45167"/>
    <w:rsid w:val="00E467B5"/>
    <w:rsid w:val="00E51547"/>
    <w:rsid w:val="00E51830"/>
    <w:rsid w:val="00E67B8E"/>
    <w:rsid w:val="00E71CF0"/>
    <w:rsid w:val="00E73CA9"/>
    <w:rsid w:val="00E75D8D"/>
    <w:rsid w:val="00E8118C"/>
    <w:rsid w:val="00E9116E"/>
    <w:rsid w:val="00E9352E"/>
    <w:rsid w:val="00E97B04"/>
    <w:rsid w:val="00EA6F13"/>
    <w:rsid w:val="00EB415E"/>
    <w:rsid w:val="00EB4E82"/>
    <w:rsid w:val="00EB563A"/>
    <w:rsid w:val="00EB5FE1"/>
    <w:rsid w:val="00EC5663"/>
    <w:rsid w:val="00EC5DB4"/>
    <w:rsid w:val="00ED0474"/>
    <w:rsid w:val="00ED2DBD"/>
    <w:rsid w:val="00ED4A64"/>
    <w:rsid w:val="00EE33D2"/>
    <w:rsid w:val="00EE78F4"/>
    <w:rsid w:val="00F00236"/>
    <w:rsid w:val="00F025FD"/>
    <w:rsid w:val="00F02717"/>
    <w:rsid w:val="00F03288"/>
    <w:rsid w:val="00F22FA9"/>
    <w:rsid w:val="00F2314C"/>
    <w:rsid w:val="00F258B7"/>
    <w:rsid w:val="00F265EE"/>
    <w:rsid w:val="00F2785F"/>
    <w:rsid w:val="00F34233"/>
    <w:rsid w:val="00F34733"/>
    <w:rsid w:val="00F36EF3"/>
    <w:rsid w:val="00F4130F"/>
    <w:rsid w:val="00F46362"/>
    <w:rsid w:val="00F469F9"/>
    <w:rsid w:val="00F471B3"/>
    <w:rsid w:val="00F47377"/>
    <w:rsid w:val="00F52DCA"/>
    <w:rsid w:val="00F576FB"/>
    <w:rsid w:val="00F579A8"/>
    <w:rsid w:val="00F61582"/>
    <w:rsid w:val="00F62C75"/>
    <w:rsid w:val="00F64640"/>
    <w:rsid w:val="00F66FE0"/>
    <w:rsid w:val="00F8219F"/>
    <w:rsid w:val="00F84CA3"/>
    <w:rsid w:val="00F856FA"/>
    <w:rsid w:val="00F97D53"/>
    <w:rsid w:val="00FA0DC2"/>
    <w:rsid w:val="00FA172B"/>
    <w:rsid w:val="00FA43ED"/>
    <w:rsid w:val="00FA44F1"/>
    <w:rsid w:val="00FB0D41"/>
    <w:rsid w:val="00FB36B6"/>
    <w:rsid w:val="00FB3E1D"/>
    <w:rsid w:val="00FB5992"/>
    <w:rsid w:val="00FC5FAE"/>
    <w:rsid w:val="00FC6062"/>
    <w:rsid w:val="00FD16F1"/>
    <w:rsid w:val="00FF16E1"/>
    <w:rsid w:val="00FF4229"/>
    <w:rsid w:val="00FF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49AA4C-2F50-46F0-A387-13B314C5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 w:type="character" w:customStyle="1" w:styleId="ezkurwreuab5ozgtqnkl">
    <w:name w:val="ezkurwreuab5ozgtqnkl"/>
    <w:basedOn w:val="a0"/>
    <w:rsid w:val="00022E4F"/>
  </w:style>
  <w:style w:type="paragraph" w:styleId="af0">
    <w:name w:val="List Paragraph"/>
    <w:basedOn w:val="a"/>
    <w:uiPriority w:val="34"/>
    <w:qFormat/>
    <w:rsid w:val="0016350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468">
      <w:bodyDiv w:val="1"/>
      <w:marLeft w:val="0"/>
      <w:marRight w:val="0"/>
      <w:marTop w:val="0"/>
      <w:marBottom w:val="0"/>
      <w:divBdr>
        <w:top w:val="none" w:sz="0" w:space="0" w:color="auto"/>
        <w:left w:val="none" w:sz="0" w:space="0" w:color="auto"/>
        <w:bottom w:val="none" w:sz="0" w:space="0" w:color="auto"/>
        <w:right w:val="none" w:sz="0" w:space="0" w:color="auto"/>
      </w:divBdr>
    </w:div>
    <w:div w:id="29648831">
      <w:bodyDiv w:val="1"/>
      <w:marLeft w:val="0"/>
      <w:marRight w:val="0"/>
      <w:marTop w:val="0"/>
      <w:marBottom w:val="0"/>
      <w:divBdr>
        <w:top w:val="none" w:sz="0" w:space="0" w:color="auto"/>
        <w:left w:val="none" w:sz="0" w:space="0" w:color="auto"/>
        <w:bottom w:val="none" w:sz="0" w:space="0" w:color="auto"/>
        <w:right w:val="none" w:sz="0" w:space="0" w:color="auto"/>
      </w:divBdr>
    </w:div>
    <w:div w:id="43339762">
      <w:bodyDiv w:val="1"/>
      <w:marLeft w:val="0"/>
      <w:marRight w:val="0"/>
      <w:marTop w:val="0"/>
      <w:marBottom w:val="0"/>
      <w:divBdr>
        <w:top w:val="none" w:sz="0" w:space="0" w:color="auto"/>
        <w:left w:val="none" w:sz="0" w:space="0" w:color="auto"/>
        <w:bottom w:val="none" w:sz="0" w:space="0" w:color="auto"/>
        <w:right w:val="none" w:sz="0" w:space="0" w:color="auto"/>
      </w:divBdr>
    </w:div>
    <w:div w:id="68773271">
      <w:bodyDiv w:val="1"/>
      <w:marLeft w:val="0"/>
      <w:marRight w:val="0"/>
      <w:marTop w:val="0"/>
      <w:marBottom w:val="0"/>
      <w:divBdr>
        <w:top w:val="none" w:sz="0" w:space="0" w:color="auto"/>
        <w:left w:val="none" w:sz="0" w:space="0" w:color="auto"/>
        <w:bottom w:val="none" w:sz="0" w:space="0" w:color="auto"/>
        <w:right w:val="none" w:sz="0" w:space="0" w:color="auto"/>
      </w:divBdr>
    </w:div>
    <w:div w:id="83502242">
      <w:bodyDiv w:val="1"/>
      <w:marLeft w:val="0"/>
      <w:marRight w:val="0"/>
      <w:marTop w:val="0"/>
      <w:marBottom w:val="0"/>
      <w:divBdr>
        <w:top w:val="none" w:sz="0" w:space="0" w:color="auto"/>
        <w:left w:val="none" w:sz="0" w:space="0" w:color="auto"/>
        <w:bottom w:val="none" w:sz="0" w:space="0" w:color="auto"/>
        <w:right w:val="none" w:sz="0" w:space="0" w:color="auto"/>
      </w:divBdr>
    </w:div>
    <w:div w:id="92820943">
      <w:bodyDiv w:val="1"/>
      <w:marLeft w:val="0"/>
      <w:marRight w:val="0"/>
      <w:marTop w:val="0"/>
      <w:marBottom w:val="0"/>
      <w:divBdr>
        <w:top w:val="none" w:sz="0" w:space="0" w:color="auto"/>
        <w:left w:val="none" w:sz="0" w:space="0" w:color="auto"/>
        <w:bottom w:val="none" w:sz="0" w:space="0" w:color="auto"/>
        <w:right w:val="none" w:sz="0" w:space="0" w:color="auto"/>
      </w:divBdr>
    </w:div>
    <w:div w:id="104007475">
      <w:bodyDiv w:val="1"/>
      <w:marLeft w:val="0"/>
      <w:marRight w:val="0"/>
      <w:marTop w:val="0"/>
      <w:marBottom w:val="0"/>
      <w:divBdr>
        <w:top w:val="none" w:sz="0" w:space="0" w:color="auto"/>
        <w:left w:val="none" w:sz="0" w:space="0" w:color="auto"/>
        <w:bottom w:val="none" w:sz="0" w:space="0" w:color="auto"/>
        <w:right w:val="none" w:sz="0" w:space="0" w:color="auto"/>
      </w:divBdr>
    </w:div>
    <w:div w:id="254871490">
      <w:bodyDiv w:val="1"/>
      <w:marLeft w:val="0"/>
      <w:marRight w:val="0"/>
      <w:marTop w:val="0"/>
      <w:marBottom w:val="0"/>
      <w:divBdr>
        <w:top w:val="none" w:sz="0" w:space="0" w:color="auto"/>
        <w:left w:val="none" w:sz="0" w:space="0" w:color="auto"/>
        <w:bottom w:val="none" w:sz="0" w:space="0" w:color="auto"/>
        <w:right w:val="none" w:sz="0" w:space="0" w:color="auto"/>
      </w:divBdr>
    </w:div>
    <w:div w:id="275984932">
      <w:bodyDiv w:val="1"/>
      <w:marLeft w:val="0"/>
      <w:marRight w:val="0"/>
      <w:marTop w:val="0"/>
      <w:marBottom w:val="0"/>
      <w:divBdr>
        <w:top w:val="none" w:sz="0" w:space="0" w:color="auto"/>
        <w:left w:val="none" w:sz="0" w:space="0" w:color="auto"/>
        <w:bottom w:val="none" w:sz="0" w:space="0" w:color="auto"/>
        <w:right w:val="none" w:sz="0" w:space="0" w:color="auto"/>
      </w:divBdr>
    </w:div>
    <w:div w:id="292752646">
      <w:bodyDiv w:val="1"/>
      <w:marLeft w:val="0"/>
      <w:marRight w:val="0"/>
      <w:marTop w:val="0"/>
      <w:marBottom w:val="0"/>
      <w:divBdr>
        <w:top w:val="none" w:sz="0" w:space="0" w:color="auto"/>
        <w:left w:val="none" w:sz="0" w:space="0" w:color="auto"/>
        <w:bottom w:val="none" w:sz="0" w:space="0" w:color="auto"/>
        <w:right w:val="none" w:sz="0" w:space="0" w:color="auto"/>
      </w:divBdr>
    </w:div>
    <w:div w:id="322002876">
      <w:bodyDiv w:val="1"/>
      <w:marLeft w:val="0"/>
      <w:marRight w:val="0"/>
      <w:marTop w:val="0"/>
      <w:marBottom w:val="0"/>
      <w:divBdr>
        <w:top w:val="none" w:sz="0" w:space="0" w:color="auto"/>
        <w:left w:val="none" w:sz="0" w:space="0" w:color="auto"/>
        <w:bottom w:val="none" w:sz="0" w:space="0" w:color="auto"/>
        <w:right w:val="none" w:sz="0" w:space="0" w:color="auto"/>
      </w:divBdr>
    </w:div>
    <w:div w:id="332807194">
      <w:bodyDiv w:val="1"/>
      <w:marLeft w:val="0"/>
      <w:marRight w:val="0"/>
      <w:marTop w:val="0"/>
      <w:marBottom w:val="0"/>
      <w:divBdr>
        <w:top w:val="none" w:sz="0" w:space="0" w:color="auto"/>
        <w:left w:val="none" w:sz="0" w:space="0" w:color="auto"/>
        <w:bottom w:val="none" w:sz="0" w:space="0" w:color="auto"/>
        <w:right w:val="none" w:sz="0" w:space="0" w:color="auto"/>
      </w:divBdr>
    </w:div>
    <w:div w:id="359360982">
      <w:bodyDiv w:val="1"/>
      <w:marLeft w:val="0"/>
      <w:marRight w:val="0"/>
      <w:marTop w:val="0"/>
      <w:marBottom w:val="0"/>
      <w:divBdr>
        <w:top w:val="none" w:sz="0" w:space="0" w:color="auto"/>
        <w:left w:val="none" w:sz="0" w:space="0" w:color="auto"/>
        <w:bottom w:val="none" w:sz="0" w:space="0" w:color="auto"/>
        <w:right w:val="none" w:sz="0" w:space="0" w:color="auto"/>
      </w:divBdr>
    </w:div>
    <w:div w:id="491607438">
      <w:bodyDiv w:val="1"/>
      <w:marLeft w:val="0"/>
      <w:marRight w:val="0"/>
      <w:marTop w:val="0"/>
      <w:marBottom w:val="0"/>
      <w:divBdr>
        <w:top w:val="none" w:sz="0" w:space="0" w:color="auto"/>
        <w:left w:val="none" w:sz="0" w:space="0" w:color="auto"/>
        <w:bottom w:val="none" w:sz="0" w:space="0" w:color="auto"/>
        <w:right w:val="none" w:sz="0" w:space="0" w:color="auto"/>
      </w:divBdr>
    </w:div>
    <w:div w:id="529607284">
      <w:bodyDiv w:val="1"/>
      <w:marLeft w:val="0"/>
      <w:marRight w:val="0"/>
      <w:marTop w:val="0"/>
      <w:marBottom w:val="0"/>
      <w:divBdr>
        <w:top w:val="none" w:sz="0" w:space="0" w:color="auto"/>
        <w:left w:val="none" w:sz="0" w:space="0" w:color="auto"/>
        <w:bottom w:val="none" w:sz="0" w:space="0" w:color="auto"/>
        <w:right w:val="none" w:sz="0" w:space="0" w:color="auto"/>
      </w:divBdr>
    </w:div>
    <w:div w:id="534852569">
      <w:bodyDiv w:val="1"/>
      <w:marLeft w:val="0"/>
      <w:marRight w:val="0"/>
      <w:marTop w:val="0"/>
      <w:marBottom w:val="0"/>
      <w:divBdr>
        <w:top w:val="none" w:sz="0" w:space="0" w:color="auto"/>
        <w:left w:val="none" w:sz="0" w:space="0" w:color="auto"/>
        <w:bottom w:val="none" w:sz="0" w:space="0" w:color="auto"/>
        <w:right w:val="none" w:sz="0" w:space="0" w:color="auto"/>
      </w:divBdr>
    </w:div>
    <w:div w:id="578907460">
      <w:bodyDiv w:val="1"/>
      <w:marLeft w:val="0"/>
      <w:marRight w:val="0"/>
      <w:marTop w:val="0"/>
      <w:marBottom w:val="0"/>
      <w:divBdr>
        <w:top w:val="none" w:sz="0" w:space="0" w:color="auto"/>
        <w:left w:val="none" w:sz="0" w:space="0" w:color="auto"/>
        <w:bottom w:val="none" w:sz="0" w:space="0" w:color="auto"/>
        <w:right w:val="none" w:sz="0" w:space="0" w:color="auto"/>
      </w:divBdr>
    </w:div>
    <w:div w:id="596327735">
      <w:bodyDiv w:val="1"/>
      <w:marLeft w:val="0"/>
      <w:marRight w:val="0"/>
      <w:marTop w:val="0"/>
      <w:marBottom w:val="0"/>
      <w:divBdr>
        <w:top w:val="none" w:sz="0" w:space="0" w:color="auto"/>
        <w:left w:val="none" w:sz="0" w:space="0" w:color="auto"/>
        <w:bottom w:val="none" w:sz="0" w:space="0" w:color="auto"/>
        <w:right w:val="none" w:sz="0" w:space="0" w:color="auto"/>
      </w:divBdr>
    </w:div>
    <w:div w:id="617295551">
      <w:bodyDiv w:val="1"/>
      <w:marLeft w:val="0"/>
      <w:marRight w:val="0"/>
      <w:marTop w:val="0"/>
      <w:marBottom w:val="0"/>
      <w:divBdr>
        <w:top w:val="none" w:sz="0" w:space="0" w:color="auto"/>
        <w:left w:val="none" w:sz="0" w:space="0" w:color="auto"/>
        <w:bottom w:val="none" w:sz="0" w:space="0" w:color="auto"/>
        <w:right w:val="none" w:sz="0" w:space="0" w:color="auto"/>
      </w:divBdr>
    </w:div>
    <w:div w:id="651760215">
      <w:bodyDiv w:val="1"/>
      <w:marLeft w:val="0"/>
      <w:marRight w:val="0"/>
      <w:marTop w:val="0"/>
      <w:marBottom w:val="0"/>
      <w:divBdr>
        <w:top w:val="none" w:sz="0" w:space="0" w:color="auto"/>
        <w:left w:val="none" w:sz="0" w:space="0" w:color="auto"/>
        <w:bottom w:val="none" w:sz="0" w:space="0" w:color="auto"/>
        <w:right w:val="none" w:sz="0" w:space="0" w:color="auto"/>
      </w:divBdr>
    </w:div>
    <w:div w:id="756243261">
      <w:bodyDiv w:val="1"/>
      <w:marLeft w:val="0"/>
      <w:marRight w:val="0"/>
      <w:marTop w:val="0"/>
      <w:marBottom w:val="0"/>
      <w:divBdr>
        <w:top w:val="none" w:sz="0" w:space="0" w:color="auto"/>
        <w:left w:val="none" w:sz="0" w:space="0" w:color="auto"/>
        <w:bottom w:val="none" w:sz="0" w:space="0" w:color="auto"/>
        <w:right w:val="none" w:sz="0" w:space="0" w:color="auto"/>
      </w:divBdr>
    </w:div>
    <w:div w:id="798650793">
      <w:bodyDiv w:val="1"/>
      <w:marLeft w:val="0"/>
      <w:marRight w:val="0"/>
      <w:marTop w:val="0"/>
      <w:marBottom w:val="0"/>
      <w:divBdr>
        <w:top w:val="none" w:sz="0" w:space="0" w:color="auto"/>
        <w:left w:val="none" w:sz="0" w:space="0" w:color="auto"/>
        <w:bottom w:val="none" w:sz="0" w:space="0" w:color="auto"/>
        <w:right w:val="none" w:sz="0" w:space="0" w:color="auto"/>
      </w:divBdr>
    </w:div>
    <w:div w:id="823199273">
      <w:bodyDiv w:val="1"/>
      <w:marLeft w:val="0"/>
      <w:marRight w:val="0"/>
      <w:marTop w:val="0"/>
      <w:marBottom w:val="0"/>
      <w:divBdr>
        <w:top w:val="none" w:sz="0" w:space="0" w:color="auto"/>
        <w:left w:val="none" w:sz="0" w:space="0" w:color="auto"/>
        <w:bottom w:val="none" w:sz="0" w:space="0" w:color="auto"/>
        <w:right w:val="none" w:sz="0" w:space="0" w:color="auto"/>
      </w:divBdr>
    </w:div>
    <w:div w:id="832794418">
      <w:bodyDiv w:val="1"/>
      <w:marLeft w:val="0"/>
      <w:marRight w:val="0"/>
      <w:marTop w:val="0"/>
      <w:marBottom w:val="0"/>
      <w:divBdr>
        <w:top w:val="none" w:sz="0" w:space="0" w:color="auto"/>
        <w:left w:val="none" w:sz="0" w:space="0" w:color="auto"/>
        <w:bottom w:val="none" w:sz="0" w:space="0" w:color="auto"/>
        <w:right w:val="none" w:sz="0" w:space="0" w:color="auto"/>
      </w:divBdr>
    </w:div>
    <w:div w:id="834339469">
      <w:bodyDiv w:val="1"/>
      <w:marLeft w:val="0"/>
      <w:marRight w:val="0"/>
      <w:marTop w:val="0"/>
      <w:marBottom w:val="0"/>
      <w:divBdr>
        <w:top w:val="none" w:sz="0" w:space="0" w:color="auto"/>
        <w:left w:val="none" w:sz="0" w:space="0" w:color="auto"/>
        <w:bottom w:val="none" w:sz="0" w:space="0" w:color="auto"/>
        <w:right w:val="none" w:sz="0" w:space="0" w:color="auto"/>
      </w:divBdr>
    </w:div>
    <w:div w:id="852575377">
      <w:bodyDiv w:val="1"/>
      <w:marLeft w:val="0"/>
      <w:marRight w:val="0"/>
      <w:marTop w:val="0"/>
      <w:marBottom w:val="0"/>
      <w:divBdr>
        <w:top w:val="none" w:sz="0" w:space="0" w:color="auto"/>
        <w:left w:val="none" w:sz="0" w:space="0" w:color="auto"/>
        <w:bottom w:val="none" w:sz="0" w:space="0" w:color="auto"/>
        <w:right w:val="none" w:sz="0" w:space="0" w:color="auto"/>
      </w:divBdr>
    </w:div>
    <w:div w:id="868109013">
      <w:bodyDiv w:val="1"/>
      <w:marLeft w:val="0"/>
      <w:marRight w:val="0"/>
      <w:marTop w:val="0"/>
      <w:marBottom w:val="0"/>
      <w:divBdr>
        <w:top w:val="none" w:sz="0" w:space="0" w:color="auto"/>
        <w:left w:val="none" w:sz="0" w:space="0" w:color="auto"/>
        <w:bottom w:val="none" w:sz="0" w:space="0" w:color="auto"/>
        <w:right w:val="none" w:sz="0" w:space="0" w:color="auto"/>
      </w:divBdr>
    </w:div>
    <w:div w:id="879249203">
      <w:bodyDiv w:val="1"/>
      <w:marLeft w:val="0"/>
      <w:marRight w:val="0"/>
      <w:marTop w:val="0"/>
      <w:marBottom w:val="0"/>
      <w:divBdr>
        <w:top w:val="none" w:sz="0" w:space="0" w:color="auto"/>
        <w:left w:val="none" w:sz="0" w:space="0" w:color="auto"/>
        <w:bottom w:val="none" w:sz="0" w:space="0" w:color="auto"/>
        <w:right w:val="none" w:sz="0" w:space="0" w:color="auto"/>
      </w:divBdr>
    </w:div>
    <w:div w:id="899438275">
      <w:bodyDiv w:val="1"/>
      <w:marLeft w:val="0"/>
      <w:marRight w:val="0"/>
      <w:marTop w:val="0"/>
      <w:marBottom w:val="0"/>
      <w:divBdr>
        <w:top w:val="none" w:sz="0" w:space="0" w:color="auto"/>
        <w:left w:val="none" w:sz="0" w:space="0" w:color="auto"/>
        <w:bottom w:val="none" w:sz="0" w:space="0" w:color="auto"/>
        <w:right w:val="none" w:sz="0" w:space="0" w:color="auto"/>
      </w:divBdr>
    </w:div>
    <w:div w:id="929002233">
      <w:bodyDiv w:val="1"/>
      <w:marLeft w:val="0"/>
      <w:marRight w:val="0"/>
      <w:marTop w:val="0"/>
      <w:marBottom w:val="0"/>
      <w:divBdr>
        <w:top w:val="none" w:sz="0" w:space="0" w:color="auto"/>
        <w:left w:val="none" w:sz="0" w:space="0" w:color="auto"/>
        <w:bottom w:val="none" w:sz="0" w:space="0" w:color="auto"/>
        <w:right w:val="none" w:sz="0" w:space="0" w:color="auto"/>
      </w:divBdr>
    </w:div>
    <w:div w:id="952977523">
      <w:bodyDiv w:val="1"/>
      <w:marLeft w:val="0"/>
      <w:marRight w:val="0"/>
      <w:marTop w:val="0"/>
      <w:marBottom w:val="0"/>
      <w:divBdr>
        <w:top w:val="none" w:sz="0" w:space="0" w:color="auto"/>
        <w:left w:val="none" w:sz="0" w:space="0" w:color="auto"/>
        <w:bottom w:val="none" w:sz="0" w:space="0" w:color="auto"/>
        <w:right w:val="none" w:sz="0" w:space="0" w:color="auto"/>
      </w:divBdr>
    </w:div>
    <w:div w:id="968977771">
      <w:bodyDiv w:val="1"/>
      <w:marLeft w:val="0"/>
      <w:marRight w:val="0"/>
      <w:marTop w:val="0"/>
      <w:marBottom w:val="0"/>
      <w:divBdr>
        <w:top w:val="none" w:sz="0" w:space="0" w:color="auto"/>
        <w:left w:val="none" w:sz="0" w:space="0" w:color="auto"/>
        <w:bottom w:val="none" w:sz="0" w:space="0" w:color="auto"/>
        <w:right w:val="none" w:sz="0" w:space="0" w:color="auto"/>
      </w:divBdr>
    </w:div>
    <w:div w:id="1071270102">
      <w:bodyDiv w:val="1"/>
      <w:marLeft w:val="0"/>
      <w:marRight w:val="0"/>
      <w:marTop w:val="0"/>
      <w:marBottom w:val="0"/>
      <w:divBdr>
        <w:top w:val="none" w:sz="0" w:space="0" w:color="auto"/>
        <w:left w:val="none" w:sz="0" w:space="0" w:color="auto"/>
        <w:bottom w:val="none" w:sz="0" w:space="0" w:color="auto"/>
        <w:right w:val="none" w:sz="0" w:space="0" w:color="auto"/>
      </w:divBdr>
    </w:div>
    <w:div w:id="1082489936">
      <w:bodyDiv w:val="1"/>
      <w:marLeft w:val="0"/>
      <w:marRight w:val="0"/>
      <w:marTop w:val="0"/>
      <w:marBottom w:val="0"/>
      <w:divBdr>
        <w:top w:val="none" w:sz="0" w:space="0" w:color="auto"/>
        <w:left w:val="none" w:sz="0" w:space="0" w:color="auto"/>
        <w:bottom w:val="none" w:sz="0" w:space="0" w:color="auto"/>
        <w:right w:val="none" w:sz="0" w:space="0" w:color="auto"/>
      </w:divBdr>
    </w:div>
    <w:div w:id="1112436353">
      <w:bodyDiv w:val="1"/>
      <w:marLeft w:val="0"/>
      <w:marRight w:val="0"/>
      <w:marTop w:val="0"/>
      <w:marBottom w:val="0"/>
      <w:divBdr>
        <w:top w:val="none" w:sz="0" w:space="0" w:color="auto"/>
        <w:left w:val="none" w:sz="0" w:space="0" w:color="auto"/>
        <w:bottom w:val="none" w:sz="0" w:space="0" w:color="auto"/>
        <w:right w:val="none" w:sz="0" w:space="0" w:color="auto"/>
      </w:divBdr>
    </w:div>
    <w:div w:id="1235436169">
      <w:bodyDiv w:val="1"/>
      <w:marLeft w:val="0"/>
      <w:marRight w:val="0"/>
      <w:marTop w:val="0"/>
      <w:marBottom w:val="0"/>
      <w:divBdr>
        <w:top w:val="none" w:sz="0" w:space="0" w:color="auto"/>
        <w:left w:val="none" w:sz="0" w:space="0" w:color="auto"/>
        <w:bottom w:val="none" w:sz="0" w:space="0" w:color="auto"/>
        <w:right w:val="none" w:sz="0" w:space="0" w:color="auto"/>
      </w:divBdr>
    </w:div>
    <w:div w:id="1241064135">
      <w:bodyDiv w:val="1"/>
      <w:marLeft w:val="0"/>
      <w:marRight w:val="0"/>
      <w:marTop w:val="0"/>
      <w:marBottom w:val="0"/>
      <w:divBdr>
        <w:top w:val="none" w:sz="0" w:space="0" w:color="auto"/>
        <w:left w:val="none" w:sz="0" w:space="0" w:color="auto"/>
        <w:bottom w:val="none" w:sz="0" w:space="0" w:color="auto"/>
        <w:right w:val="none" w:sz="0" w:space="0" w:color="auto"/>
      </w:divBdr>
    </w:div>
    <w:div w:id="1362055451">
      <w:bodyDiv w:val="1"/>
      <w:marLeft w:val="0"/>
      <w:marRight w:val="0"/>
      <w:marTop w:val="0"/>
      <w:marBottom w:val="0"/>
      <w:divBdr>
        <w:top w:val="none" w:sz="0" w:space="0" w:color="auto"/>
        <w:left w:val="none" w:sz="0" w:space="0" w:color="auto"/>
        <w:bottom w:val="none" w:sz="0" w:space="0" w:color="auto"/>
        <w:right w:val="none" w:sz="0" w:space="0" w:color="auto"/>
      </w:divBdr>
    </w:div>
    <w:div w:id="1373772525">
      <w:bodyDiv w:val="1"/>
      <w:marLeft w:val="0"/>
      <w:marRight w:val="0"/>
      <w:marTop w:val="0"/>
      <w:marBottom w:val="0"/>
      <w:divBdr>
        <w:top w:val="none" w:sz="0" w:space="0" w:color="auto"/>
        <w:left w:val="none" w:sz="0" w:space="0" w:color="auto"/>
        <w:bottom w:val="none" w:sz="0" w:space="0" w:color="auto"/>
        <w:right w:val="none" w:sz="0" w:space="0" w:color="auto"/>
      </w:divBdr>
    </w:div>
    <w:div w:id="1384670955">
      <w:bodyDiv w:val="1"/>
      <w:marLeft w:val="0"/>
      <w:marRight w:val="0"/>
      <w:marTop w:val="0"/>
      <w:marBottom w:val="0"/>
      <w:divBdr>
        <w:top w:val="none" w:sz="0" w:space="0" w:color="auto"/>
        <w:left w:val="none" w:sz="0" w:space="0" w:color="auto"/>
        <w:bottom w:val="none" w:sz="0" w:space="0" w:color="auto"/>
        <w:right w:val="none" w:sz="0" w:space="0" w:color="auto"/>
      </w:divBdr>
    </w:div>
    <w:div w:id="1403985601">
      <w:bodyDiv w:val="1"/>
      <w:marLeft w:val="0"/>
      <w:marRight w:val="0"/>
      <w:marTop w:val="0"/>
      <w:marBottom w:val="0"/>
      <w:divBdr>
        <w:top w:val="none" w:sz="0" w:space="0" w:color="auto"/>
        <w:left w:val="none" w:sz="0" w:space="0" w:color="auto"/>
        <w:bottom w:val="none" w:sz="0" w:space="0" w:color="auto"/>
        <w:right w:val="none" w:sz="0" w:space="0" w:color="auto"/>
      </w:divBdr>
    </w:div>
    <w:div w:id="1442066055">
      <w:bodyDiv w:val="1"/>
      <w:marLeft w:val="0"/>
      <w:marRight w:val="0"/>
      <w:marTop w:val="0"/>
      <w:marBottom w:val="0"/>
      <w:divBdr>
        <w:top w:val="none" w:sz="0" w:space="0" w:color="auto"/>
        <w:left w:val="none" w:sz="0" w:space="0" w:color="auto"/>
        <w:bottom w:val="none" w:sz="0" w:space="0" w:color="auto"/>
        <w:right w:val="none" w:sz="0" w:space="0" w:color="auto"/>
      </w:divBdr>
    </w:div>
    <w:div w:id="1475953002">
      <w:bodyDiv w:val="1"/>
      <w:marLeft w:val="0"/>
      <w:marRight w:val="0"/>
      <w:marTop w:val="0"/>
      <w:marBottom w:val="0"/>
      <w:divBdr>
        <w:top w:val="none" w:sz="0" w:space="0" w:color="auto"/>
        <w:left w:val="none" w:sz="0" w:space="0" w:color="auto"/>
        <w:bottom w:val="none" w:sz="0" w:space="0" w:color="auto"/>
        <w:right w:val="none" w:sz="0" w:space="0" w:color="auto"/>
      </w:divBdr>
    </w:div>
    <w:div w:id="1507402368">
      <w:bodyDiv w:val="1"/>
      <w:marLeft w:val="0"/>
      <w:marRight w:val="0"/>
      <w:marTop w:val="0"/>
      <w:marBottom w:val="0"/>
      <w:divBdr>
        <w:top w:val="none" w:sz="0" w:space="0" w:color="auto"/>
        <w:left w:val="none" w:sz="0" w:space="0" w:color="auto"/>
        <w:bottom w:val="none" w:sz="0" w:space="0" w:color="auto"/>
        <w:right w:val="none" w:sz="0" w:space="0" w:color="auto"/>
      </w:divBdr>
    </w:div>
    <w:div w:id="1511791546">
      <w:bodyDiv w:val="1"/>
      <w:marLeft w:val="0"/>
      <w:marRight w:val="0"/>
      <w:marTop w:val="0"/>
      <w:marBottom w:val="0"/>
      <w:divBdr>
        <w:top w:val="none" w:sz="0" w:space="0" w:color="auto"/>
        <w:left w:val="none" w:sz="0" w:space="0" w:color="auto"/>
        <w:bottom w:val="none" w:sz="0" w:space="0" w:color="auto"/>
        <w:right w:val="none" w:sz="0" w:space="0" w:color="auto"/>
      </w:divBdr>
    </w:div>
    <w:div w:id="1520192418">
      <w:bodyDiv w:val="1"/>
      <w:marLeft w:val="0"/>
      <w:marRight w:val="0"/>
      <w:marTop w:val="0"/>
      <w:marBottom w:val="0"/>
      <w:divBdr>
        <w:top w:val="none" w:sz="0" w:space="0" w:color="auto"/>
        <w:left w:val="none" w:sz="0" w:space="0" w:color="auto"/>
        <w:bottom w:val="none" w:sz="0" w:space="0" w:color="auto"/>
        <w:right w:val="none" w:sz="0" w:space="0" w:color="auto"/>
      </w:divBdr>
    </w:div>
    <w:div w:id="1560903296">
      <w:bodyDiv w:val="1"/>
      <w:marLeft w:val="0"/>
      <w:marRight w:val="0"/>
      <w:marTop w:val="0"/>
      <w:marBottom w:val="0"/>
      <w:divBdr>
        <w:top w:val="none" w:sz="0" w:space="0" w:color="auto"/>
        <w:left w:val="none" w:sz="0" w:space="0" w:color="auto"/>
        <w:bottom w:val="none" w:sz="0" w:space="0" w:color="auto"/>
        <w:right w:val="none" w:sz="0" w:space="0" w:color="auto"/>
      </w:divBdr>
    </w:div>
    <w:div w:id="1603534959">
      <w:bodyDiv w:val="1"/>
      <w:marLeft w:val="0"/>
      <w:marRight w:val="0"/>
      <w:marTop w:val="0"/>
      <w:marBottom w:val="0"/>
      <w:divBdr>
        <w:top w:val="none" w:sz="0" w:space="0" w:color="auto"/>
        <w:left w:val="none" w:sz="0" w:space="0" w:color="auto"/>
        <w:bottom w:val="none" w:sz="0" w:space="0" w:color="auto"/>
        <w:right w:val="none" w:sz="0" w:space="0" w:color="auto"/>
      </w:divBdr>
    </w:div>
    <w:div w:id="1818448959">
      <w:bodyDiv w:val="1"/>
      <w:marLeft w:val="0"/>
      <w:marRight w:val="0"/>
      <w:marTop w:val="0"/>
      <w:marBottom w:val="0"/>
      <w:divBdr>
        <w:top w:val="none" w:sz="0" w:space="0" w:color="auto"/>
        <w:left w:val="none" w:sz="0" w:space="0" w:color="auto"/>
        <w:bottom w:val="none" w:sz="0" w:space="0" w:color="auto"/>
        <w:right w:val="none" w:sz="0" w:space="0" w:color="auto"/>
      </w:divBdr>
    </w:div>
    <w:div w:id="1822039589">
      <w:bodyDiv w:val="1"/>
      <w:marLeft w:val="0"/>
      <w:marRight w:val="0"/>
      <w:marTop w:val="0"/>
      <w:marBottom w:val="0"/>
      <w:divBdr>
        <w:top w:val="none" w:sz="0" w:space="0" w:color="auto"/>
        <w:left w:val="none" w:sz="0" w:space="0" w:color="auto"/>
        <w:bottom w:val="none" w:sz="0" w:space="0" w:color="auto"/>
        <w:right w:val="none" w:sz="0" w:space="0" w:color="auto"/>
      </w:divBdr>
    </w:div>
    <w:div w:id="1895656580">
      <w:bodyDiv w:val="1"/>
      <w:marLeft w:val="0"/>
      <w:marRight w:val="0"/>
      <w:marTop w:val="0"/>
      <w:marBottom w:val="0"/>
      <w:divBdr>
        <w:top w:val="none" w:sz="0" w:space="0" w:color="auto"/>
        <w:left w:val="none" w:sz="0" w:space="0" w:color="auto"/>
        <w:bottom w:val="none" w:sz="0" w:space="0" w:color="auto"/>
        <w:right w:val="none" w:sz="0" w:space="0" w:color="auto"/>
      </w:divBdr>
    </w:div>
    <w:div w:id="1895658373">
      <w:bodyDiv w:val="1"/>
      <w:marLeft w:val="0"/>
      <w:marRight w:val="0"/>
      <w:marTop w:val="0"/>
      <w:marBottom w:val="0"/>
      <w:divBdr>
        <w:top w:val="none" w:sz="0" w:space="0" w:color="auto"/>
        <w:left w:val="none" w:sz="0" w:space="0" w:color="auto"/>
        <w:bottom w:val="none" w:sz="0" w:space="0" w:color="auto"/>
        <w:right w:val="none" w:sz="0" w:space="0" w:color="auto"/>
      </w:divBdr>
    </w:div>
    <w:div w:id="1970239998">
      <w:bodyDiv w:val="1"/>
      <w:marLeft w:val="0"/>
      <w:marRight w:val="0"/>
      <w:marTop w:val="0"/>
      <w:marBottom w:val="0"/>
      <w:divBdr>
        <w:top w:val="none" w:sz="0" w:space="0" w:color="auto"/>
        <w:left w:val="none" w:sz="0" w:space="0" w:color="auto"/>
        <w:bottom w:val="none" w:sz="0" w:space="0" w:color="auto"/>
        <w:right w:val="none" w:sz="0" w:space="0" w:color="auto"/>
      </w:divBdr>
    </w:div>
    <w:div w:id="1982270497">
      <w:bodyDiv w:val="1"/>
      <w:marLeft w:val="0"/>
      <w:marRight w:val="0"/>
      <w:marTop w:val="0"/>
      <w:marBottom w:val="0"/>
      <w:divBdr>
        <w:top w:val="none" w:sz="0" w:space="0" w:color="auto"/>
        <w:left w:val="none" w:sz="0" w:space="0" w:color="auto"/>
        <w:bottom w:val="none" w:sz="0" w:space="0" w:color="auto"/>
        <w:right w:val="none" w:sz="0" w:space="0" w:color="auto"/>
      </w:divBdr>
    </w:div>
    <w:div w:id="2009748148">
      <w:bodyDiv w:val="1"/>
      <w:marLeft w:val="0"/>
      <w:marRight w:val="0"/>
      <w:marTop w:val="0"/>
      <w:marBottom w:val="0"/>
      <w:divBdr>
        <w:top w:val="none" w:sz="0" w:space="0" w:color="auto"/>
        <w:left w:val="none" w:sz="0" w:space="0" w:color="auto"/>
        <w:bottom w:val="none" w:sz="0" w:space="0" w:color="auto"/>
        <w:right w:val="none" w:sz="0" w:space="0" w:color="auto"/>
      </w:divBdr>
    </w:div>
    <w:div w:id="2030134126">
      <w:bodyDiv w:val="1"/>
      <w:marLeft w:val="0"/>
      <w:marRight w:val="0"/>
      <w:marTop w:val="0"/>
      <w:marBottom w:val="0"/>
      <w:divBdr>
        <w:top w:val="none" w:sz="0" w:space="0" w:color="auto"/>
        <w:left w:val="none" w:sz="0" w:space="0" w:color="auto"/>
        <w:bottom w:val="none" w:sz="0" w:space="0" w:color="auto"/>
        <w:right w:val="none" w:sz="0" w:space="0" w:color="auto"/>
      </w:divBdr>
    </w:div>
    <w:div w:id="2042053522">
      <w:bodyDiv w:val="1"/>
      <w:marLeft w:val="0"/>
      <w:marRight w:val="0"/>
      <w:marTop w:val="0"/>
      <w:marBottom w:val="0"/>
      <w:divBdr>
        <w:top w:val="none" w:sz="0" w:space="0" w:color="auto"/>
        <w:left w:val="none" w:sz="0" w:space="0" w:color="auto"/>
        <w:bottom w:val="none" w:sz="0" w:space="0" w:color="auto"/>
        <w:right w:val="none" w:sz="0" w:space="0" w:color="auto"/>
      </w:divBdr>
    </w:div>
    <w:div w:id="2048673096">
      <w:bodyDiv w:val="1"/>
      <w:marLeft w:val="0"/>
      <w:marRight w:val="0"/>
      <w:marTop w:val="0"/>
      <w:marBottom w:val="0"/>
      <w:divBdr>
        <w:top w:val="none" w:sz="0" w:space="0" w:color="auto"/>
        <w:left w:val="none" w:sz="0" w:space="0" w:color="auto"/>
        <w:bottom w:val="none" w:sz="0" w:space="0" w:color="auto"/>
        <w:right w:val="none" w:sz="0" w:space="0" w:color="auto"/>
      </w:divBdr>
    </w:div>
    <w:div w:id="2071995672">
      <w:bodyDiv w:val="1"/>
      <w:marLeft w:val="0"/>
      <w:marRight w:val="0"/>
      <w:marTop w:val="0"/>
      <w:marBottom w:val="0"/>
      <w:divBdr>
        <w:top w:val="none" w:sz="0" w:space="0" w:color="auto"/>
        <w:left w:val="none" w:sz="0" w:space="0" w:color="auto"/>
        <w:bottom w:val="none" w:sz="0" w:space="0" w:color="auto"/>
        <w:right w:val="none" w:sz="0" w:space="0" w:color="auto"/>
      </w:divBdr>
    </w:div>
    <w:div w:id="2077123014">
      <w:bodyDiv w:val="1"/>
      <w:marLeft w:val="0"/>
      <w:marRight w:val="0"/>
      <w:marTop w:val="0"/>
      <w:marBottom w:val="0"/>
      <w:divBdr>
        <w:top w:val="none" w:sz="0" w:space="0" w:color="auto"/>
        <w:left w:val="none" w:sz="0" w:space="0" w:color="auto"/>
        <w:bottom w:val="none" w:sz="0" w:space="0" w:color="auto"/>
        <w:right w:val="none" w:sz="0" w:space="0" w:color="auto"/>
      </w:divBdr>
    </w:div>
    <w:div w:id="212299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17F9F-CAED-4967-89EA-23CF0C9C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3094</Words>
  <Characters>17636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Admin</cp:lastModifiedBy>
  <cp:revision>2</cp:revision>
  <cp:lastPrinted>2023-01-17T03:18:00Z</cp:lastPrinted>
  <dcterms:created xsi:type="dcterms:W3CDTF">2024-12-09T07:14:00Z</dcterms:created>
  <dcterms:modified xsi:type="dcterms:W3CDTF">2024-12-09T07:14:00Z</dcterms:modified>
</cp:coreProperties>
</file>